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8E" w:rsidRDefault="00062B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2B8E" w:rsidRDefault="00062B8E">
      <w:pPr>
        <w:pStyle w:val="ConsPlusNormal"/>
        <w:jc w:val="both"/>
        <w:outlineLvl w:val="0"/>
      </w:pPr>
    </w:p>
    <w:p w:rsidR="00062B8E" w:rsidRDefault="00062B8E">
      <w:pPr>
        <w:pStyle w:val="ConsPlusTitle"/>
        <w:jc w:val="center"/>
        <w:outlineLvl w:val="0"/>
      </w:pPr>
      <w:r>
        <w:t>ЛИПЕЦКИЙ ГОРОДСКОЙ СОВЕТ ДЕПУТАТОВ</w:t>
      </w:r>
    </w:p>
    <w:p w:rsidR="00062B8E" w:rsidRDefault="00062B8E">
      <w:pPr>
        <w:pStyle w:val="ConsPlusTitle"/>
        <w:jc w:val="center"/>
      </w:pPr>
    </w:p>
    <w:p w:rsidR="00062B8E" w:rsidRDefault="00062B8E">
      <w:pPr>
        <w:pStyle w:val="ConsPlusTitle"/>
        <w:jc w:val="center"/>
      </w:pPr>
      <w:r>
        <w:t>РЕШЕНИЕ</w:t>
      </w:r>
    </w:p>
    <w:p w:rsidR="00062B8E" w:rsidRDefault="00062B8E">
      <w:pPr>
        <w:pStyle w:val="ConsPlusTitle"/>
        <w:jc w:val="center"/>
      </w:pPr>
      <w:r>
        <w:t>от 27 августа 2013 г. N 697</w:t>
      </w:r>
    </w:p>
    <w:p w:rsidR="00062B8E" w:rsidRDefault="00062B8E">
      <w:pPr>
        <w:pStyle w:val="ConsPlusTitle"/>
        <w:jc w:val="center"/>
      </w:pPr>
    </w:p>
    <w:p w:rsidR="00062B8E" w:rsidRDefault="00062B8E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ДЕПАРТАМЕНТЕ ГРАДОСТРОИТЕЛЬСТВА</w:t>
      </w:r>
    </w:p>
    <w:p w:rsidR="00062B8E" w:rsidRDefault="00062B8E">
      <w:pPr>
        <w:pStyle w:val="ConsPlusTitle"/>
        <w:jc w:val="center"/>
      </w:pPr>
      <w:r>
        <w:t>И АРХИТЕКТУРЫ АДМИНИСТРАЦИИ ГОРОДА ЛИПЕЦКА</w:t>
      </w:r>
    </w:p>
    <w:p w:rsidR="00062B8E" w:rsidRDefault="00062B8E">
      <w:pPr>
        <w:pStyle w:val="ConsPlusNormal"/>
        <w:jc w:val="center"/>
      </w:pPr>
    </w:p>
    <w:p w:rsidR="00062B8E" w:rsidRDefault="00062B8E">
      <w:pPr>
        <w:pStyle w:val="ConsPlusNormal"/>
        <w:jc w:val="center"/>
      </w:pPr>
      <w:r>
        <w:t>Список изменяющих документов</w:t>
      </w:r>
    </w:p>
    <w:p w:rsidR="00062B8E" w:rsidRDefault="00062B8E">
      <w:pPr>
        <w:pStyle w:val="ConsPlusNormal"/>
        <w:jc w:val="center"/>
      </w:pPr>
      <w:proofErr w:type="gramStart"/>
      <w:r>
        <w:t>(в ред. решений Липецкого городского Совета депутатов</w:t>
      </w:r>
      <w:proofErr w:type="gramEnd"/>
    </w:p>
    <w:p w:rsidR="00062B8E" w:rsidRDefault="00062B8E">
      <w:pPr>
        <w:pStyle w:val="ConsPlusNormal"/>
        <w:jc w:val="center"/>
      </w:pPr>
      <w:r>
        <w:t xml:space="preserve">от 24.06.2014 </w:t>
      </w:r>
      <w:hyperlink r:id="rId6" w:history="1">
        <w:r>
          <w:rPr>
            <w:color w:val="0000FF"/>
          </w:rPr>
          <w:t>N 886</w:t>
        </w:r>
      </w:hyperlink>
      <w:r>
        <w:t xml:space="preserve">, от 25.08.2015 </w:t>
      </w:r>
      <w:hyperlink r:id="rId7" w:history="1">
        <w:r>
          <w:rPr>
            <w:color w:val="0000FF"/>
          </w:rPr>
          <w:t>N 1103</w:t>
        </w:r>
      </w:hyperlink>
      <w:r>
        <w:t xml:space="preserve">, от 05.07.2016 </w:t>
      </w:r>
      <w:hyperlink r:id="rId8" w:history="1">
        <w:r>
          <w:rPr>
            <w:color w:val="0000FF"/>
          </w:rPr>
          <w:t>N 172</w:t>
        </w:r>
      </w:hyperlink>
      <w:r>
        <w:t>)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 xml:space="preserve">Рассмотрев принятый в первом чтении проект положения о департаменте градостроительства и архитектуры администрации города Липецка, руководствуясь </w:t>
      </w:r>
      <w:hyperlink r:id="rId9" w:history="1">
        <w:r>
          <w:rPr>
            <w:color w:val="0000FF"/>
          </w:rPr>
          <w:t>статьями 20</w:t>
        </w:r>
      </w:hyperlink>
      <w:r>
        <w:t xml:space="preserve">, </w:t>
      </w:r>
      <w:hyperlink r:id="rId10" w:history="1">
        <w:r>
          <w:rPr>
            <w:color w:val="0000FF"/>
          </w:rPr>
          <w:t>36</w:t>
        </w:r>
      </w:hyperlink>
      <w:r>
        <w:t xml:space="preserve"> Устава города Липецка, учитывая решение постоянной комиссии по жилищно-коммунальному хозяйству, градостроительству и землепользованию, Липецкий городской Совет депутатов решил:</w:t>
      </w:r>
    </w:p>
    <w:p w:rsidR="00062B8E" w:rsidRDefault="00062B8E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департаменте градостроительства и архитектуры администрации города Липецка (прилагается).</w:t>
      </w:r>
    </w:p>
    <w:p w:rsidR="00062B8E" w:rsidRDefault="00062B8E">
      <w:pPr>
        <w:pStyle w:val="ConsPlusNormal"/>
        <w:ind w:firstLine="540"/>
        <w:jc w:val="both"/>
      </w:pPr>
      <w:r>
        <w:t>2. Признать утратившими силу следующие решения Липецкого городского Совета депутатов:</w:t>
      </w:r>
    </w:p>
    <w:p w:rsidR="00062B8E" w:rsidRDefault="00062B8E">
      <w:pPr>
        <w:pStyle w:val="ConsPlusNormal"/>
        <w:ind w:firstLine="540"/>
        <w:jc w:val="both"/>
      </w:pPr>
      <w:r>
        <w:t xml:space="preserve">- от 15.12.2009 </w:t>
      </w:r>
      <w:hyperlink r:id="rId11" w:history="1">
        <w:r>
          <w:rPr>
            <w:color w:val="0000FF"/>
          </w:rPr>
          <w:t>N 1205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департаменте градостроительства и архитектуры администрации города Липецка" ("Липецкая газета", 2010, 6 марта);</w:t>
      </w:r>
    </w:p>
    <w:p w:rsidR="00062B8E" w:rsidRDefault="00062B8E">
      <w:pPr>
        <w:pStyle w:val="ConsPlusNormal"/>
        <w:ind w:firstLine="540"/>
        <w:jc w:val="both"/>
      </w:pPr>
      <w:r>
        <w:t xml:space="preserve">- от 27.03.2012 </w:t>
      </w:r>
      <w:hyperlink r:id="rId12" w:history="1">
        <w:r>
          <w:rPr>
            <w:color w:val="0000FF"/>
          </w:rPr>
          <w:t>N 427</w:t>
        </w:r>
      </w:hyperlink>
      <w:r>
        <w:t xml:space="preserve"> "О внесении изменений в Положение о департаменте градостроительства и архитектуры администрации города Липецка" ("Липецкая газета", 2012, 10 апреля).</w:t>
      </w:r>
    </w:p>
    <w:p w:rsidR="00062B8E" w:rsidRDefault="00062B8E">
      <w:pPr>
        <w:pStyle w:val="ConsPlusNormal"/>
        <w:ind w:firstLine="540"/>
        <w:jc w:val="both"/>
      </w:pPr>
      <w:r>
        <w:t>3. Направить указанный нормативный правовой акт Главе города Липецка для подписания и официального опубликования.</w:t>
      </w:r>
    </w:p>
    <w:p w:rsidR="00062B8E" w:rsidRDefault="00062B8E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right"/>
      </w:pPr>
      <w:r>
        <w:t>Председатель</w:t>
      </w:r>
    </w:p>
    <w:p w:rsidR="00062B8E" w:rsidRDefault="00062B8E">
      <w:pPr>
        <w:pStyle w:val="ConsPlusNormal"/>
        <w:jc w:val="right"/>
      </w:pPr>
      <w:r>
        <w:t>Липецкого городского</w:t>
      </w:r>
    </w:p>
    <w:p w:rsidR="00062B8E" w:rsidRDefault="00062B8E">
      <w:pPr>
        <w:pStyle w:val="ConsPlusNormal"/>
        <w:jc w:val="right"/>
      </w:pPr>
      <w:r>
        <w:t>Совета депутатов</w:t>
      </w:r>
    </w:p>
    <w:p w:rsidR="00062B8E" w:rsidRDefault="00062B8E">
      <w:pPr>
        <w:pStyle w:val="ConsPlusNormal"/>
        <w:jc w:val="right"/>
      </w:pPr>
      <w:r>
        <w:t>И.В.ТИНЬКОВ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Title"/>
        <w:jc w:val="center"/>
        <w:outlineLvl w:val="0"/>
      </w:pPr>
      <w:bookmarkStart w:id="0" w:name="P30"/>
      <w:bookmarkEnd w:id="0"/>
      <w:r>
        <w:t>ПОЛОЖЕНИЕ</w:t>
      </w:r>
    </w:p>
    <w:p w:rsidR="00062B8E" w:rsidRDefault="00062B8E">
      <w:pPr>
        <w:pStyle w:val="ConsPlusTitle"/>
        <w:jc w:val="center"/>
      </w:pPr>
      <w:r>
        <w:t>О ДЕПАРТАМЕНТЕ ГРАДОСТРОИТЕЛЬСТВА И АРХИТЕКТУРЫ</w:t>
      </w:r>
    </w:p>
    <w:p w:rsidR="00062B8E" w:rsidRDefault="00062B8E">
      <w:pPr>
        <w:pStyle w:val="ConsPlusTitle"/>
        <w:jc w:val="center"/>
      </w:pPr>
      <w:r>
        <w:t>АДМИНИСТРАЦИИ ГОРОДА ЛИПЕЦКА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right"/>
      </w:pPr>
      <w:r>
        <w:t>Утверждено</w:t>
      </w:r>
    </w:p>
    <w:p w:rsidR="00062B8E" w:rsidRDefault="00062B8E">
      <w:pPr>
        <w:pStyle w:val="ConsPlusNormal"/>
        <w:jc w:val="right"/>
      </w:pPr>
      <w:r>
        <w:t>решением</w:t>
      </w:r>
    </w:p>
    <w:p w:rsidR="00062B8E" w:rsidRDefault="00062B8E">
      <w:pPr>
        <w:pStyle w:val="ConsPlusNormal"/>
        <w:jc w:val="right"/>
      </w:pPr>
      <w:r>
        <w:t xml:space="preserve">сессии </w:t>
      </w:r>
      <w:proofErr w:type="gramStart"/>
      <w:r>
        <w:t>Липецкого</w:t>
      </w:r>
      <w:proofErr w:type="gramEnd"/>
      <w:r>
        <w:t xml:space="preserve"> городского</w:t>
      </w:r>
    </w:p>
    <w:p w:rsidR="00062B8E" w:rsidRDefault="00062B8E">
      <w:pPr>
        <w:pStyle w:val="ConsPlusNormal"/>
        <w:jc w:val="right"/>
      </w:pPr>
      <w:r>
        <w:t>Совета депутатов</w:t>
      </w:r>
    </w:p>
    <w:p w:rsidR="00062B8E" w:rsidRDefault="00062B8E">
      <w:pPr>
        <w:pStyle w:val="ConsPlusNormal"/>
        <w:jc w:val="right"/>
      </w:pPr>
      <w:r>
        <w:t>от 27 августа 2013 г. N 697</w:t>
      </w:r>
    </w:p>
    <w:p w:rsidR="00062B8E" w:rsidRDefault="00062B8E">
      <w:pPr>
        <w:pStyle w:val="ConsPlusNormal"/>
        <w:jc w:val="center"/>
      </w:pPr>
    </w:p>
    <w:p w:rsidR="00062B8E" w:rsidRDefault="00062B8E">
      <w:pPr>
        <w:pStyle w:val="ConsPlusNormal"/>
        <w:jc w:val="center"/>
      </w:pPr>
      <w:r>
        <w:t>Список изменяющих документов</w:t>
      </w:r>
    </w:p>
    <w:p w:rsidR="00062B8E" w:rsidRDefault="00062B8E">
      <w:pPr>
        <w:pStyle w:val="ConsPlusNormal"/>
        <w:jc w:val="center"/>
      </w:pPr>
      <w:proofErr w:type="gramStart"/>
      <w:r>
        <w:t>(в ред. решений Липецкого городского Совета депутатов</w:t>
      </w:r>
      <w:proofErr w:type="gramEnd"/>
    </w:p>
    <w:p w:rsidR="00062B8E" w:rsidRDefault="00062B8E">
      <w:pPr>
        <w:pStyle w:val="ConsPlusNormal"/>
        <w:jc w:val="center"/>
      </w:pPr>
      <w:r>
        <w:t xml:space="preserve">от 24.06.2014 </w:t>
      </w:r>
      <w:hyperlink r:id="rId13" w:history="1">
        <w:r>
          <w:rPr>
            <w:color w:val="0000FF"/>
          </w:rPr>
          <w:t>N 886</w:t>
        </w:r>
      </w:hyperlink>
      <w:r>
        <w:t xml:space="preserve">, от 25.08.2015 </w:t>
      </w:r>
      <w:hyperlink r:id="rId14" w:history="1">
        <w:r>
          <w:rPr>
            <w:color w:val="0000FF"/>
          </w:rPr>
          <w:t>N 1103</w:t>
        </w:r>
      </w:hyperlink>
      <w:r>
        <w:t xml:space="preserve">, от 05.07.2016 </w:t>
      </w:r>
      <w:hyperlink r:id="rId15" w:history="1">
        <w:r>
          <w:rPr>
            <w:color w:val="0000FF"/>
          </w:rPr>
          <w:t>N 172</w:t>
        </w:r>
      </w:hyperlink>
      <w:r>
        <w:t>)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lastRenderedPageBreak/>
        <w:t>Статья 1. Общие положения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>1. Департамент градостроительства и архитектуры администрации города Липецка (далее - Департамент) является отраслевым органом, структурным подразделением администрации города Липецка, осуществляющим функции в области градостроительной и архитектурной деятельности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>2. Департамент обладает правами юридического лица, имеет обособленное имущество, закрепленное за ним на праве оперативного управления, самостоятельный баланс, лицевые счета, открытые в установленном порядке, печать с изображением герба города Липецка и со своим наименованием, другие печати, штампы и бланки, необходимые для его деятельности.</w:t>
      </w:r>
    </w:p>
    <w:p w:rsidR="00062B8E" w:rsidRDefault="00062B8E">
      <w:pPr>
        <w:pStyle w:val="ConsPlusNormal"/>
        <w:ind w:firstLine="540"/>
        <w:jc w:val="both"/>
      </w:pPr>
      <w:r>
        <w:t>3. Структура и штатное расписание Департамента утверждаются правовым актом администрации города Липецка. Положение о Департаменте по представлению Главы города Липецка утверждается Липецким городским Советом депутатов.</w:t>
      </w:r>
    </w:p>
    <w:p w:rsidR="00062B8E" w:rsidRDefault="00062B8E">
      <w:pPr>
        <w:pStyle w:val="ConsPlusNormal"/>
        <w:ind w:firstLine="540"/>
        <w:jc w:val="both"/>
      </w:pPr>
      <w:r>
        <w:t xml:space="preserve">4. Департамент руководствуется в своей деятельности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Липецкой области,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Липецка, муниципальными правовыми актами города Липецка, а также настоящим Положением.</w:t>
      </w:r>
    </w:p>
    <w:p w:rsidR="00062B8E" w:rsidRDefault="00062B8E">
      <w:pPr>
        <w:pStyle w:val="ConsPlusNormal"/>
        <w:ind w:firstLine="540"/>
        <w:jc w:val="both"/>
      </w:pPr>
      <w:r>
        <w:t>5. Работники Департамента являются муниципальными служащими, их права и социальные гарантии устанавливаются законодательством Российской Федерации и Липецкой области, муниципальными правовыми актами города Липецка.</w:t>
      </w:r>
    </w:p>
    <w:p w:rsidR="00062B8E" w:rsidRDefault="00062B8E">
      <w:pPr>
        <w:pStyle w:val="ConsPlusNormal"/>
        <w:ind w:firstLine="540"/>
        <w:jc w:val="both"/>
      </w:pPr>
      <w:r>
        <w:t>Работники, занимающие должности, не отнесенные к должностям муниципальной службы и осуществляющие техническое обеспечение деятельности Департамента, муниципальными служащими не являются.</w:t>
      </w:r>
    </w:p>
    <w:p w:rsidR="00062B8E" w:rsidRDefault="00062B8E">
      <w:pPr>
        <w:pStyle w:val="ConsPlusNormal"/>
        <w:ind w:firstLine="540"/>
        <w:jc w:val="both"/>
      </w:pPr>
      <w:r>
        <w:t xml:space="preserve">6. Юридический адрес и местонахождение Департамента: 398019, г. Липецк, пл. </w:t>
      </w:r>
      <w:proofErr w:type="gramStart"/>
      <w:r>
        <w:t>Театральная</w:t>
      </w:r>
      <w:proofErr w:type="gramEnd"/>
      <w:r>
        <w:t>, д. 1.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t>Статья 2. Основные задачи Департамента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>1. Формирование и реализация единой городской политики в области градостроительной и архитектурной деятельности, в области наружной рекламы.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2. Формирование планировочной структуры в границах города Липецка.</w:t>
      </w:r>
    </w:p>
    <w:p w:rsidR="00062B8E" w:rsidRDefault="00062B8E">
      <w:pPr>
        <w:pStyle w:val="ConsPlusNormal"/>
        <w:ind w:firstLine="540"/>
        <w:jc w:val="both"/>
      </w:pPr>
      <w:r>
        <w:t>3. Проведение единой политики по определению приоритетов в строительстве объектов социальной и инженерной инфраструктуры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 xml:space="preserve">4. Утратил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25.08.2015 N 1103.</w:t>
      </w:r>
    </w:p>
    <w:p w:rsidR="00062B8E" w:rsidRDefault="00062B8E">
      <w:pPr>
        <w:pStyle w:val="ConsPlusNormal"/>
        <w:ind w:firstLine="540"/>
        <w:jc w:val="both"/>
      </w:pPr>
      <w:r>
        <w:t xml:space="preserve">5. Утратил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05.07.2016 N 172.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t>Статья 3. Функции Департамента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 xml:space="preserve">1. Обеспечение </w:t>
      </w:r>
      <w:proofErr w:type="gramStart"/>
      <w:r>
        <w:t>контроля за</w:t>
      </w:r>
      <w:proofErr w:type="gramEnd"/>
      <w:r>
        <w:t xml:space="preserve"> разработкой и реализацией градостроительной документации на территории города Липецка.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 xml:space="preserve">2. Подготовка материалов для разработки проектов Генерального плана города Липецка, Правил землепользования и </w:t>
      </w:r>
      <w:proofErr w:type="gramStart"/>
      <w:r>
        <w:t>застройки города</w:t>
      </w:r>
      <w:proofErr w:type="gramEnd"/>
      <w:r>
        <w:t xml:space="preserve"> Липецка, документации по планировке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 xml:space="preserve">3. Рассмотрение и представление на утверждение в соответствии с действующим законодательством проектов Генерального плана города Липецка, Правил землепользования и </w:t>
      </w:r>
      <w:proofErr w:type="gramStart"/>
      <w:r>
        <w:t>застройки города</w:t>
      </w:r>
      <w:proofErr w:type="gramEnd"/>
      <w:r>
        <w:t xml:space="preserve"> Липецка, проектов изменений в Генеральный план города Липецка, в Правила землепользования и застройки города Липецка, документации по планировке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 xml:space="preserve">4. Подготовка предложений о внесении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Липецка и направление их в комиссию по землепользованию и застройке города Липецка.</w:t>
      </w:r>
    </w:p>
    <w:p w:rsidR="00062B8E" w:rsidRDefault="00062B8E">
      <w:pPr>
        <w:pStyle w:val="ConsPlusNormal"/>
        <w:ind w:firstLine="540"/>
        <w:jc w:val="both"/>
      </w:pPr>
      <w:r>
        <w:t>5. Подготовка и проведение публичных слушаний в сфере градостроительных отношений по вопросам, относящимся к деятельности Департамента.</w:t>
      </w:r>
    </w:p>
    <w:p w:rsidR="00062B8E" w:rsidRDefault="00062B8E">
      <w:pPr>
        <w:pStyle w:val="ConsPlusNormal"/>
        <w:ind w:firstLine="540"/>
        <w:jc w:val="both"/>
      </w:pPr>
      <w:r>
        <w:lastRenderedPageBreak/>
        <w:t xml:space="preserve">6. Обеспечение </w:t>
      </w:r>
      <w:proofErr w:type="gramStart"/>
      <w:r>
        <w:t>подготовки местных нормативов градостроительного проектирования города Липецка</w:t>
      </w:r>
      <w:proofErr w:type="gramEnd"/>
      <w:r>
        <w:t>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7. Подготовка предложений о развитии застроенных территорий и направление их в администрацию города Липецка.</w:t>
      </w:r>
    </w:p>
    <w:p w:rsidR="00062B8E" w:rsidRDefault="00062B8E">
      <w:pPr>
        <w:pStyle w:val="ConsPlusNormal"/>
        <w:ind w:firstLine="540"/>
        <w:jc w:val="both"/>
      </w:pPr>
      <w:r>
        <w:t xml:space="preserve">8. Утратил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05.07.2016 N 172.</w:t>
      </w:r>
    </w:p>
    <w:p w:rsidR="00062B8E" w:rsidRDefault="00062B8E">
      <w:pPr>
        <w:pStyle w:val="ConsPlusNormal"/>
        <w:ind w:firstLine="540"/>
        <w:jc w:val="both"/>
      </w:pPr>
      <w:r>
        <w:t>9. Разработка и реализация муниципальных программ в области градостроительства и строительной сфере, формирование технических заданий для организаций коммунального комплекса, рассмотрение и согласование инвестиционных программ сетевых организаций и коммунального комплекса.</w:t>
      </w:r>
    </w:p>
    <w:p w:rsidR="00062B8E" w:rsidRDefault="00062B8E">
      <w:pPr>
        <w:pStyle w:val="ConsPlusNormal"/>
        <w:ind w:firstLine="540"/>
        <w:jc w:val="both"/>
      </w:pPr>
      <w:r>
        <w:t>10. Обеспечение системного планирования капитальных расходов и определение объема муниципальных инвестиций при строительстве и (или) реконструкции объектов социальной и инженерной инфраструктуры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>11. Обеспечение разработки схем электро-, тепло- и водоснабжения, водоотведения на территории города Липецка.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12. Проведение проверки соответствия проектной документации требованиям градостроительного плана земельного участка или проекту планировки и проекту межевания в случае строительства, реконструкции линейных объектов, определение возможности размещения линейных объектов и сетей инженерно-технического обеспечения.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13. Выдача задания на разработку градостроительной документации.</w:t>
      </w:r>
    </w:p>
    <w:p w:rsidR="00062B8E" w:rsidRDefault="00062B8E">
      <w:pPr>
        <w:pStyle w:val="ConsPlusNormal"/>
        <w:ind w:firstLine="540"/>
        <w:jc w:val="both"/>
      </w:pPr>
      <w:r>
        <w:t>14. Организация архитектурных конкурсов, обеспечение работы градостроительных советов.</w:t>
      </w:r>
    </w:p>
    <w:p w:rsidR="00062B8E" w:rsidRDefault="00062B8E">
      <w:pPr>
        <w:pStyle w:val="ConsPlusNormal"/>
        <w:ind w:firstLine="540"/>
        <w:jc w:val="both"/>
      </w:pPr>
      <w:r>
        <w:t>15. Согласование архитектурно-градостроительного облика объекта.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16. Рассмотрение проектной документации на предмет достоверности инженерных изысканий, рассмотрение исполнительной документации законченных строительством объектов в отношении исполнительных геодезических съемок.</w:t>
      </w:r>
    </w:p>
    <w:p w:rsidR="00062B8E" w:rsidRDefault="00062B8E">
      <w:pPr>
        <w:pStyle w:val="ConsPlusNormal"/>
        <w:ind w:firstLine="540"/>
        <w:jc w:val="both"/>
      </w:pPr>
      <w:r>
        <w:t>17. Утверждение градостроительных планов земельных участков.</w:t>
      </w:r>
    </w:p>
    <w:p w:rsidR="00062B8E" w:rsidRDefault="00062B8E">
      <w:pPr>
        <w:pStyle w:val="ConsPlusNormal"/>
        <w:ind w:firstLine="540"/>
        <w:jc w:val="both"/>
      </w:pPr>
      <w:r>
        <w:t>18. Принятие решений о строительстве и реконструкции объектов по производству тепловой энергии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>19. Участие в решении вопросов, связанных с развитием инженерной инфраструктуры города Липецка.</w:t>
      </w:r>
    </w:p>
    <w:p w:rsidR="00062B8E" w:rsidRDefault="00062B8E">
      <w:pPr>
        <w:pStyle w:val="ConsPlusNormal"/>
        <w:ind w:firstLine="540"/>
        <w:jc w:val="both"/>
      </w:pPr>
      <w:r>
        <w:t>20. Участие в разработке эскизных предложений по благоустройству города, цветовому решению фасадов зданий, праздничному оформлению города и малым архитектурным формам.</w:t>
      </w:r>
    </w:p>
    <w:p w:rsidR="00062B8E" w:rsidRDefault="00062B8E">
      <w:pPr>
        <w:pStyle w:val="ConsPlusNormal"/>
        <w:ind w:firstLine="540"/>
        <w:jc w:val="both"/>
      </w:pPr>
      <w:r>
        <w:t>21. Участие в работе, связанной с благоустройством и художественным оформлением города Липецка.</w:t>
      </w:r>
    </w:p>
    <w:p w:rsidR="00062B8E" w:rsidRDefault="00062B8E">
      <w:pPr>
        <w:pStyle w:val="ConsPlusNormal"/>
        <w:ind w:firstLine="540"/>
        <w:jc w:val="both"/>
      </w:pPr>
      <w:r>
        <w:t>22. Подготовка материалов для Комиссии по увековечиванию памяти выдающихся личностей, исторических событий, наименованию улиц и других городских объектов.</w:t>
      </w:r>
    </w:p>
    <w:p w:rsidR="00062B8E" w:rsidRDefault="00062B8E">
      <w:pPr>
        <w:pStyle w:val="ConsPlusNormal"/>
        <w:ind w:firstLine="540"/>
        <w:jc w:val="both"/>
      </w:pPr>
      <w:r>
        <w:t>23. Разработка проектов муниципальных правовых актов по вопросам, относящимся к деятельности Департамента.</w:t>
      </w:r>
    </w:p>
    <w:p w:rsidR="00062B8E" w:rsidRDefault="00062B8E">
      <w:pPr>
        <w:pStyle w:val="ConsPlusNormal"/>
        <w:ind w:firstLine="540"/>
        <w:jc w:val="both"/>
      </w:pPr>
      <w:r>
        <w:t>24. Ведение на территории города Липецка дежурного плана расположения зданий, строений, сооружений и инженерных коммуникаций.</w:t>
      </w:r>
    </w:p>
    <w:p w:rsidR="00062B8E" w:rsidRDefault="00062B8E">
      <w:pPr>
        <w:pStyle w:val="ConsPlusNormal"/>
        <w:ind w:firstLine="540"/>
        <w:jc w:val="both"/>
      </w:pPr>
      <w:r>
        <w:t>25. Ведение информационной системы обеспечения градостроительной деятельности, осуществляемой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>26. Ведение Адресного реестра на территории города Липецка, присвоение адресов объектам адресации, изменение, аннулирование адресов, наименований элементов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27. Создание и ведение муниципального геодезического фонда города Липецка.</w:t>
      </w:r>
    </w:p>
    <w:p w:rsidR="00062B8E" w:rsidRDefault="00062B8E">
      <w:pPr>
        <w:pStyle w:val="ConsPlusNormal"/>
        <w:ind w:firstLine="540"/>
        <w:jc w:val="both"/>
      </w:pPr>
      <w:r>
        <w:t>28. Предоставление в пользование материалов и данных муниципального геодезического фонда и предоставление сведений информационной системы обеспечения градостроительной деятельности в соответствии с действующим законодательством.</w:t>
      </w:r>
    </w:p>
    <w:p w:rsidR="00062B8E" w:rsidRDefault="00062B8E">
      <w:pPr>
        <w:pStyle w:val="ConsPlusNormal"/>
        <w:ind w:firstLine="540"/>
        <w:jc w:val="both"/>
      </w:pPr>
      <w:r>
        <w:lastRenderedPageBreak/>
        <w:t xml:space="preserve">29 - 30. Утратили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25.08.2015 N 1103.</w:t>
      </w:r>
    </w:p>
    <w:p w:rsidR="00062B8E" w:rsidRDefault="00062B8E">
      <w:pPr>
        <w:pStyle w:val="ConsPlusNormal"/>
        <w:ind w:firstLine="540"/>
        <w:jc w:val="both"/>
      </w:pPr>
      <w:r>
        <w:t xml:space="preserve">31.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05.07.2016 N 172.</w:t>
      </w:r>
    </w:p>
    <w:p w:rsidR="00062B8E" w:rsidRDefault="00062B8E">
      <w:pPr>
        <w:pStyle w:val="ConsPlusNormal"/>
        <w:ind w:firstLine="540"/>
        <w:jc w:val="both"/>
      </w:pPr>
      <w:r>
        <w:t xml:space="preserve">32. Осуществление </w:t>
      </w:r>
      <w:proofErr w:type="gramStart"/>
      <w:r>
        <w:t>контроля за</w:t>
      </w:r>
      <w:proofErr w:type="gramEnd"/>
      <w:r>
        <w:t xml:space="preserve"> сохранностью геодезических знаков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>33. Осуществление муниципального земельного контроля на территории города Липецка в соответствии с действующим законодательством.</w:t>
      </w:r>
    </w:p>
    <w:p w:rsidR="00062B8E" w:rsidRDefault="00062B8E">
      <w:pPr>
        <w:pStyle w:val="ConsPlusNormal"/>
        <w:ind w:firstLine="540"/>
        <w:jc w:val="both"/>
      </w:pPr>
      <w:r>
        <w:t>34.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>35.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Липецка.</w:t>
      </w:r>
    </w:p>
    <w:p w:rsidR="00062B8E" w:rsidRDefault="00062B8E">
      <w:pPr>
        <w:pStyle w:val="ConsPlusNormal"/>
        <w:ind w:firstLine="540"/>
        <w:jc w:val="both"/>
      </w:pPr>
      <w:r>
        <w:t>36.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062B8E" w:rsidRDefault="00062B8E">
      <w:pPr>
        <w:pStyle w:val="ConsPlusNormal"/>
        <w:ind w:firstLine="540"/>
        <w:jc w:val="both"/>
      </w:pPr>
      <w:r>
        <w:t>37. Обеспечение защиты переданных органами государственной власти Российской Федерации и Липецкой области, органами местного самоуправления города Липецка, юридическими лицами сведений, составляющих государственную тайну.</w:t>
      </w:r>
    </w:p>
    <w:p w:rsidR="00062B8E" w:rsidRDefault="00062B8E">
      <w:pPr>
        <w:pStyle w:val="ConsPlusNormal"/>
        <w:ind w:firstLine="540"/>
        <w:jc w:val="both"/>
      </w:pPr>
      <w:r>
        <w:t>38. Работа с заявлениями и обращениями граждан и юридических лиц по вопросам, относящимся к деятельности Департамента.</w:t>
      </w:r>
    </w:p>
    <w:p w:rsidR="00062B8E" w:rsidRDefault="00062B8E">
      <w:pPr>
        <w:pStyle w:val="ConsPlusNormal"/>
        <w:ind w:firstLine="540"/>
        <w:jc w:val="both"/>
      </w:pPr>
      <w:r>
        <w:t>39. Подготовка информационно-аналитических справок и других материалов в области градостроительства.</w:t>
      </w:r>
    </w:p>
    <w:p w:rsidR="00062B8E" w:rsidRDefault="00062B8E">
      <w:pPr>
        <w:pStyle w:val="ConsPlusNormal"/>
        <w:ind w:firstLine="540"/>
        <w:jc w:val="both"/>
      </w:pPr>
      <w:r>
        <w:t>40. Осуществление прав и выполнение обязанностей муниципального заказчика, осуществляющего закупки товаров, работ, услуг для обеспечения муниципальных ну</w:t>
      </w:r>
      <w:proofErr w:type="gramStart"/>
      <w:r>
        <w:t>жд в сф</w:t>
      </w:r>
      <w:proofErr w:type="gramEnd"/>
      <w:r>
        <w:t>ере деятельности Департамента.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24.06.2014 N 886)</w:t>
      </w:r>
    </w:p>
    <w:p w:rsidR="00062B8E" w:rsidRDefault="00062B8E">
      <w:pPr>
        <w:pStyle w:val="ConsPlusNormal"/>
        <w:ind w:firstLine="540"/>
        <w:jc w:val="both"/>
      </w:pPr>
      <w:r>
        <w:t>41. Осуществление полномочий учредителя муниципальных учреждений "Управление строительства города Липецка", "Городской центр рекламы", а также полномочий собственника закрепленного за ними муниципального имущества в соответствии с действующим законодательством, утверждение уставов муниципальных учреждений.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42. Ведение реестра муниципальной собственности, закрепленной за Департаментом, муниципальными учреждениями.</w:t>
      </w:r>
    </w:p>
    <w:p w:rsidR="00062B8E" w:rsidRDefault="00062B8E">
      <w:pPr>
        <w:pStyle w:val="ConsPlusNormal"/>
        <w:ind w:firstLine="540"/>
        <w:jc w:val="both"/>
      </w:pPr>
      <w:r>
        <w:t>43. Осуществление в установленном порядке функций получателя и главного распорядителя бюджетных средств, главного администратора доходов бюджета города Липецка, на закрепленные источники доходов местного бюджета.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24.06.2014 N 886)</w:t>
      </w:r>
    </w:p>
    <w:p w:rsidR="00062B8E" w:rsidRDefault="00062B8E">
      <w:pPr>
        <w:pStyle w:val="ConsPlusNormal"/>
        <w:ind w:firstLine="540"/>
        <w:jc w:val="both"/>
      </w:pPr>
      <w:r>
        <w:t>44. Осуществление приема граждан по вопросам, относящимся к компетенции Департамента.</w:t>
      </w:r>
    </w:p>
    <w:p w:rsidR="00062B8E" w:rsidRDefault="00062B8E">
      <w:pPr>
        <w:pStyle w:val="ConsPlusNormal"/>
        <w:ind w:firstLine="540"/>
        <w:jc w:val="both"/>
      </w:pPr>
      <w:r>
        <w:t>45. Ведение воинского учета и бронирования работников Департамента, мобилизационной работы, мероприятий по гражданской обороне в Департаменте.</w:t>
      </w:r>
    </w:p>
    <w:p w:rsidR="00062B8E" w:rsidRDefault="00062B8E">
      <w:pPr>
        <w:pStyle w:val="ConsPlusNormal"/>
        <w:ind w:firstLine="540"/>
        <w:jc w:val="both"/>
      </w:pPr>
      <w:r>
        <w:t xml:space="preserve">46. </w:t>
      </w:r>
      <w:proofErr w:type="gramStart"/>
      <w:r>
        <w:t>Осуществление проверки достоверности и полноты сведений о доходах, расходах, имуществе и обязательствах имущественного характера руководителей муниципальных учреждений, муниципальных служащих Департамента, должности которых отнесены к перечню должностей, при назначении на которые граждане и при замещении которых муниципальные служащие обязаны предоставлять сведения о своих доходах, а также о доходах их супругов и несовершеннолетних детей.</w:t>
      </w:r>
      <w:proofErr w:type="gramEnd"/>
    </w:p>
    <w:p w:rsidR="00062B8E" w:rsidRDefault="00062B8E">
      <w:pPr>
        <w:pStyle w:val="ConsPlusNormal"/>
        <w:ind w:firstLine="540"/>
        <w:jc w:val="both"/>
      </w:pPr>
      <w:r>
        <w:t>47. Участие в осуществлении мер по противодействию коррупции.</w:t>
      </w:r>
    </w:p>
    <w:p w:rsidR="00062B8E" w:rsidRDefault="00062B8E">
      <w:pPr>
        <w:pStyle w:val="ConsPlusNormal"/>
        <w:ind w:firstLine="540"/>
        <w:jc w:val="both"/>
      </w:pPr>
      <w:r>
        <w:t>48. Осуществление иных функций, предусмотренных федеральными законами, нормативными правовыми актами Президента Российской Федерации, Правительства Российской Федерации, законами Липецкой области, муниципальными правовыми актами города Липецка.</w:t>
      </w:r>
    </w:p>
    <w:p w:rsidR="00062B8E" w:rsidRDefault="00062B8E">
      <w:pPr>
        <w:pStyle w:val="ConsPlusNormal"/>
        <w:ind w:firstLine="540"/>
        <w:jc w:val="both"/>
      </w:pPr>
      <w:r>
        <w:t>49. Выдача разрешений на установку рекламных конструкций на территории города Липецка, аннулирование таких разрешений, выдача предписаний о демонтаже самовольно установленных рекламных конструкций на территории города.</w:t>
      </w:r>
    </w:p>
    <w:p w:rsidR="00062B8E" w:rsidRDefault="00062B8E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49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24.06.2014 N 886)</w:t>
      </w:r>
    </w:p>
    <w:p w:rsidR="00062B8E" w:rsidRDefault="00062B8E">
      <w:pPr>
        <w:pStyle w:val="ConsPlusNormal"/>
        <w:ind w:firstLine="540"/>
        <w:jc w:val="both"/>
      </w:pPr>
      <w:r>
        <w:t xml:space="preserve">50 - 51. Утратили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05.07.2016 N 172.</w:t>
      </w:r>
    </w:p>
    <w:p w:rsidR="00062B8E" w:rsidRDefault="00062B8E">
      <w:pPr>
        <w:pStyle w:val="ConsPlusNormal"/>
        <w:ind w:firstLine="540"/>
        <w:jc w:val="both"/>
      </w:pPr>
      <w:r>
        <w:t>52. В пределах своей компетенции взаимодействие с организациями, независимо от форм собственности, по приспособлению городской среды для беспрепятственного передвижения инвалидов и других маломобильных групп населения.</w:t>
      </w:r>
    </w:p>
    <w:p w:rsidR="00062B8E" w:rsidRDefault="00062B8E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05.07.2016 N 172)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t>Статья 4. Права Департамента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>Департамент имеет право:</w:t>
      </w:r>
    </w:p>
    <w:p w:rsidR="00062B8E" w:rsidRDefault="00062B8E">
      <w:pPr>
        <w:pStyle w:val="ConsPlusNormal"/>
        <w:ind w:firstLine="540"/>
        <w:jc w:val="both"/>
      </w:pPr>
      <w:r>
        <w:t>1. Запрашивать и получать в установленном порядке необходимую для осуществления возложенных задач и функций информацию и материалы от структурных подразделений администрации, учреждений и предприятий.</w:t>
      </w:r>
    </w:p>
    <w:p w:rsidR="00062B8E" w:rsidRDefault="00062B8E">
      <w:pPr>
        <w:pStyle w:val="ConsPlusNormal"/>
        <w:ind w:firstLine="540"/>
        <w:jc w:val="both"/>
      </w:pPr>
      <w:r>
        <w:t>2. Привлекать на конкурсной основе организации, специалистов и экспертов по различным вопросам градостроительной деятельности.</w:t>
      </w:r>
    </w:p>
    <w:p w:rsidR="00062B8E" w:rsidRDefault="00062B8E">
      <w:pPr>
        <w:pStyle w:val="ConsPlusNormal"/>
        <w:ind w:firstLine="540"/>
        <w:jc w:val="both"/>
      </w:pPr>
      <w:r>
        <w:t>3. Подготавливать и направлять материалы для привлечения лиц, виновных в нарушении законодательства о градостроительной деятельности, к ответственности в соответствии с законодательством Российской Федерации.</w:t>
      </w:r>
    </w:p>
    <w:p w:rsidR="00062B8E" w:rsidRDefault="00062B8E">
      <w:pPr>
        <w:pStyle w:val="ConsPlusNormal"/>
        <w:ind w:firstLine="540"/>
        <w:jc w:val="both"/>
      </w:pPr>
      <w:r>
        <w:t>4. Принимать в пределах своей компетенции решения по вопросам градостроительства, архитектуры и землеустройства на территории города.</w:t>
      </w:r>
    </w:p>
    <w:p w:rsidR="00062B8E" w:rsidRDefault="00062B8E">
      <w:pPr>
        <w:pStyle w:val="ConsPlusNormal"/>
        <w:ind w:firstLine="540"/>
        <w:jc w:val="both"/>
      </w:pPr>
      <w:r>
        <w:t>5. Определять необходимость разработки эскизных проектов, вариантного и конкурсного проектирования, целесообразность разработки индивидуальных и повторного применения проектов, внесения в них необходимых изменений в установленном порядке.</w:t>
      </w:r>
    </w:p>
    <w:p w:rsidR="00062B8E" w:rsidRDefault="00062B8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6. Выступать истцом, ответчиком, третьим лицом в судебных органах в соответствии с действующим законодательством Российской Федерации.</w:t>
      </w:r>
    </w:p>
    <w:p w:rsidR="00062B8E" w:rsidRDefault="00062B8E">
      <w:pPr>
        <w:pStyle w:val="ConsPlusNormal"/>
        <w:ind w:firstLine="540"/>
        <w:jc w:val="both"/>
      </w:pPr>
      <w:r>
        <w:t>7. Вносить Главе города предложения по вопросам, отнесенным к компетенции Департамента.</w:t>
      </w:r>
    </w:p>
    <w:p w:rsidR="00062B8E" w:rsidRDefault="00062B8E">
      <w:pPr>
        <w:pStyle w:val="ConsPlusNormal"/>
        <w:ind w:firstLine="540"/>
        <w:jc w:val="both"/>
      </w:pPr>
      <w:r>
        <w:t>8. На основании доверенности, выдаваемой Главой города Липецка, представлять интересы администрации города Липецка в судах по искам в случае, если градостроительная деятельность осуществляется с нарушением законодательства Российской Федерации о градостроительстве.</w:t>
      </w:r>
    </w:p>
    <w:p w:rsidR="00062B8E" w:rsidRDefault="00062B8E">
      <w:pPr>
        <w:pStyle w:val="ConsPlusNormal"/>
        <w:ind w:firstLine="540"/>
        <w:jc w:val="both"/>
      </w:pPr>
      <w:r>
        <w:t>9. Участвовать в подготовке, рассмотрении проектов муниципальных правовых актов города Липецка по вопросам, входящим в компетенцию Департамента.</w:t>
      </w:r>
    </w:p>
    <w:p w:rsidR="00062B8E" w:rsidRDefault="00062B8E">
      <w:pPr>
        <w:pStyle w:val="ConsPlusNormal"/>
        <w:ind w:firstLine="540"/>
        <w:jc w:val="both"/>
      </w:pPr>
      <w:r>
        <w:t>10. Приобретать за счет средств, выделяемых в соответствии с решением о бюджете города, имущество, услуги, необходимые для осуществления своей деятельности.</w:t>
      </w:r>
    </w:p>
    <w:p w:rsidR="00062B8E" w:rsidRDefault="00062B8E">
      <w:pPr>
        <w:pStyle w:val="ConsPlusNormal"/>
        <w:ind w:firstLine="540"/>
        <w:jc w:val="both"/>
      </w:pPr>
      <w:r>
        <w:t>11. Взаимодействовать с органами государственной власти, Российской Федерации, Липецкой области, Липецким городским Советом депутатов, структурными подразделениями администрации города Липецка, юридическими и физическими лицами, индивидуальными предпринимателями по вопросам, относящимся к компетенции Департамента.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t>Статья 5. Организация деятельности Департамента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>1. Департамент возглавляет председатель Департамента градостроительства и архитектуры, назначаемый на должность и освобождаемый от должности Главой города Липецка по представлению первого заместителя главы администрации города Липецка, координирующего деятельность Департамента.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05.07.2016 N 172)</w:t>
      </w:r>
    </w:p>
    <w:p w:rsidR="00062B8E" w:rsidRDefault="00062B8E">
      <w:pPr>
        <w:pStyle w:val="ConsPlusNormal"/>
        <w:ind w:firstLine="540"/>
        <w:jc w:val="both"/>
      </w:pPr>
      <w:r>
        <w:t>2. Председатель Департамента имеет двух заместителей, один из которых является главным архитектором города Липецка.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05.07.2016 N 172)</w:t>
      </w:r>
    </w:p>
    <w:p w:rsidR="00062B8E" w:rsidRDefault="00062B8E">
      <w:pPr>
        <w:pStyle w:val="ConsPlusNormal"/>
        <w:ind w:firstLine="540"/>
        <w:jc w:val="both"/>
      </w:pPr>
      <w:r>
        <w:t>3. В отсутствие председателя Департамента его обязанности исполняет один из его заместителей.</w:t>
      </w:r>
    </w:p>
    <w:p w:rsidR="00062B8E" w:rsidRDefault="00062B8E">
      <w:pPr>
        <w:pStyle w:val="ConsPlusNormal"/>
        <w:ind w:firstLine="540"/>
        <w:jc w:val="both"/>
      </w:pPr>
      <w:r>
        <w:t xml:space="preserve">4. В структуру Департамента входят управления и отделы, деятельность которых </w:t>
      </w:r>
      <w:r>
        <w:lastRenderedPageBreak/>
        <w:t>регламентируется положением о них.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5. Председатель Департамента:</w:t>
      </w:r>
    </w:p>
    <w:p w:rsidR="00062B8E" w:rsidRDefault="00062B8E">
      <w:pPr>
        <w:pStyle w:val="ConsPlusNormal"/>
        <w:jc w:val="both"/>
      </w:pPr>
      <w:r>
        <w:t xml:space="preserve">(в ред. решений Липецкого городского Совета депутатов от 25.08.2015 </w:t>
      </w:r>
      <w:hyperlink r:id="rId40" w:history="1">
        <w:r>
          <w:rPr>
            <w:color w:val="0000FF"/>
          </w:rPr>
          <w:t>N 1103</w:t>
        </w:r>
      </w:hyperlink>
      <w:r>
        <w:t xml:space="preserve">, от 05.07.2016 </w:t>
      </w:r>
      <w:hyperlink r:id="rId41" w:history="1">
        <w:r>
          <w:rPr>
            <w:color w:val="0000FF"/>
          </w:rPr>
          <w:t>N 172</w:t>
        </w:r>
      </w:hyperlink>
      <w:r>
        <w:t>)</w:t>
      </w:r>
    </w:p>
    <w:p w:rsidR="00062B8E" w:rsidRDefault="00062B8E">
      <w:pPr>
        <w:pStyle w:val="ConsPlusNormal"/>
        <w:ind w:firstLine="540"/>
        <w:jc w:val="both"/>
      </w:pPr>
      <w:r>
        <w:t>5.1. Осуществляет руководство деятельностью Департамента на основе единоначалия.</w:t>
      </w:r>
    </w:p>
    <w:p w:rsidR="00062B8E" w:rsidRDefault="00062B8E">
      <w:pPr>
        <w:pStyle w:val="ConsPlusNormal"/>
        <w:ind w:firstLine="540"/>
        <w:jc w:val="both"/>
      </w:pPr>
      <w:r>
        <w:t>5.2. Действует без доверенности от имени Департамента, представляет его интересы в органах государственной власти и органах местного самоуправления, а также во взаимоотношениях с физическими и юридическими лицами.</w:t>
      </w:r>
    </w:p>
    <w:p w:rsidR="00062B8E" w:rsidRDefault="00062B8E">
      <w:pPr>
        <w:pStyle w:val="ConsPlusNormal"/>
        <w:ind w:firstLine="540"/>
        <w:jc w:val="both"/>
      </w:pPr>
      <w:r>
        <w:t>5.3. Является распорядителем бюджетных ассигнований, предоставляемых Департаменту, подписывает сметы расходов и другие финансовые документы.</w:t>
      </w:r>
    </w:p>
    <w:p w:rsidR="00062B8E" w:rsidRDefault="00062B8E">
      <w:pPr>
        <w:pStyle w:val="ConsPlusNormal"/>
        <w:ind w:firstLine="540"/>
        <w:jc w:val="both"/>
      </w:pPr>
      <w:r>
        <w:t>5.4. Является главным муниципальным инспектором города Липецка по использованию земель на территории города.</w:t>
      </w:r>
    </w:p>
    <w:p w:rsidR="00062B8E" w:rsidRDefault="00062B8E">
      <w:pPr>
        <w:pStyle w:val="ConsPlusNormal"/>
        <w:ind w:firstLine="540"/>
        <w:jc w:val="both"/>
      </w:pPr>
      <w:r>
        <w:t>5.5. В пределах своей компетенции издает приказы и распоряжения, утверждает инструкции и иные документы, заключает договоры по вопросам деятельности Департамента, дает указания, обязательные для исполнения всеми работниками Департамента.</w:t>
      </w:r>
    </w:p>
    <w:p w:rsidR="00062B8E" w:rsidRDefault="00062B8E">
      <w:pPr>
        <w:pStyle w:val="ConsPlusNormal"/>
        <w:ind w:firstLine="540"/>
        <w:jc w:val="both"/>
      </w:pPr>
      <w:r>
        <w:t>5.6. Назначает на должность и освобождает от должности работников Департамента.</w:t>
      </w:r>
    </w:p>
    <w:p w:rsidR="00062B8E" w:rsidRDefault="00062B8E">
      <w:pPr>
        <w:pStyle w:val="ConsPlusNormal"/>
        <w:ind w:firstLine="540"/>
        <w:jc w:val="both"/>
      </w:pPr>
      <w:r>
        <w:t>5.7. Решает в соответствии с действующим законодательством Российской Федерации и Липецкой области, муниципальными правовыми актами города Липецка вопросы, связанные с прохождением муниципальной службы в Департаменте.</w:t>
      </w:r>
    </w:p>
    <w:p w:rsidR="00062B8E" w:rsidRDefault="00062B8E">
      <w:pPr>
        <w:pStyle w:val="ConsPlusNormal"/>
        <w:ind w:firstLine="540"/>
        <w:jc w:val="both"/>
      </w:pPr>
      <w:r>
        <w:t>5.8. Разрабатывает структуру и штатное расписание Департамента, утверждает положения об отделах и управлениях Департамента, должностные инструкции их руководителей, должностные инструкции заместителей председателя Департамента.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25.08.2015 N 1103)</w:t>
      </w:r>
    </w:p>
    <w:p w:rsidR="00062B8E" w:rsidRDefault="00062B8E">
      <w:pPr>
        <w:pStyle w:val="ConsPlusNormal"/>
        <w:ind w:firstLine="540"/>
        <w:jc w:val="both"/>
      </w:pPr>
      <w:r>
        <w:t>5.9. Распределяет обязанности между своими заместителями.</w:t>
      </w:r>
    </w:p>
    <w:p w:rsidR="00062B8E" w:rsidRDefault="00062B8E">
      <w:pPr>
        <w:pStyle w:val="ConsPlusNormal"/>
        <w:ind w:firstLine="540"/>
        <w:jc w:val="both"/>
      </w:pPr>
      <w:r>
        <w:t>5.10. Осуществляет полномочия по владению и пользованию имуществом Департамента в пределах, установленных действующим законодательством Российской Федерации, муниципальными правовыми актами города Липецка, заключает от имени Департамента договоры, выдает доверенности.</w:t>
      </w:r>
    </w:p>
    <w:p w:rsidR="00062B8E" w:rsidRDefault="00062B8E">
      <w:pPr>
        <w:pStyle w:val="ConsPlusNormal"/>
        <w:ind w:firstLine="540"/>
        <w:jc w:val="both"/>
      </w:pPr>
      <w:r>
        <w:t>5.11. Является распорядителем финансовых средств, находящихся на счетах Департамента, и подписывает финансовые документы.</w:t>
      </w:r>
    </w:p>
    <w:p w:rsidR="00062B8E" w:rsidRDefault="00062B8E">
      <w:pPr>
        <w:pStyle w:val="ConsPlusNormal"/>
        <w:ind w:firstLine="540"/>
        <w:jc w:val="both"/>
      </w:pPr>
      <w:r>
        <w:t>5.12. Вносит в установленном порядке на рассмотрение Главы города Липецка проекты правовых актов по вопросам, входящим в компетенцию Департамента.</w:t>
      </w:r>
    </w:p>
    <w:p w:rsidR="00062B8E" w:rsidRDefault="00062B8E">
      <w:pPr>
        <w:pStyle w:val="ConsPlusNormal"/>
        <w:ind w:firstLine="540"/>
        <w:jc w:val="both"/>
      </w:pPr>
      <w:r>
        <w:t>6. Заместитель председателя Департамента - главный архитектор города Липецка назначается на должность и освобождается от должности Главой города Липецка. Назначение на должность осуществляется по результатам проведения конкурса на замещение должности главного архитектора.</w:t>
      </w:r>
    </w:p>
    <w:p w:rsidR="00062B8E" w:rsidRDefault="00062B8E">
      <w:pPr>
        <w:pStyle w:val="ConsPlusNormal"/>
        <w:ind w:firstLine="540"/>
        <w:jc w:val="both"/>
      </w:pPr>
      <w:r>
        <w:t xml:space="preserve">7 - 8. Утратили силу. - </w:t>
      </w:r>
      <w:hyperlink r:id="rId43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25.08.2015 N 1103.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t>Статья 6. Имущество и средства Департамента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>1. Имущество, закрепленное за Департаментом на праве оперативного управления, является муниципальной собственностью города Липецка и отражается на балансе Департамента.</w:t>
      </w:r>
    </w:p>
    <w:p w:rsidR="00062B8E" w:rsidRDefault="00062B8E">
      <w:pPr>
        <w:pStyle w:val="ConsPlusNormal"/>
        <w:ind w:firstLine="540"/>
        <w:jc w:val="both"/>
      </w:pPr>
      <w:r>
        <w:t>2. Департамент отвечает по своим обязательствам в пределах находящихся в его распоряжении денежных средств.</w:t>
      </w:r>
    </w:p>
    <w:p w:rsidR="00062B8E" w:rsidRDefault="00062B8E">
      <w:pPr>
        <w:pStyle w:val="ConsPlusNormal"/>
        <w:ind w:firstLine="540"/>
        <w:jc w:val="both"/>
      </w:pPr>
      <w:r>
        <w:t>3. Финансирование расходов на содержание Департамента осуществляется за счет средств бюджета города Липецка в пределах утвержденных ассигнований.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t>Статья 7. Реорганизация и ликвидация Департамента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>1. Реорганизация и ликвидация Департамента осуществляются в порядке, установленном действующим законодательством Российской Федерации.</w:t>
      </w:r>
    </w:p>
    <w:p w:rsidR="00062B8E" w:rsidRDefault="00062B8E">
      <w:pPr>
        <w:pStyle w:val="ConsPlusNormal"/>
        <w:ind w:firstLine="540"/>
        <w:jc w:val="both"/>
      </w:pPr>
      <w:r>
        <w:t>2. При ликвидации Департамента его средства и имущество передаются в муниципальную казну, являются муниципальной собственностью.</w:t>
      </w:r>
    </w:p>
    <w:p w:rsidR="00062B8E" w:rsidRDefault="00062B8E">
      <w:pPr>
        <w:pStyle w:val="ConsPlusNormal"/>
        <w:ind w:firstLine="540"/>
        <w:jc w:val="both"/>
      </w:pPr>
      <w:r>
        <w:lastRenderedPageBreak/>
        <w:t>3. При реорганизации Департамента документы по личному составу передаются в архив правопреемника, при ликвидации - в архивное управление администрации города Липецка.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  <w:outlineLvl w:val="1"/>
      </w:pPr>
      <w:r>
        <w:t>Статья 8. Ответственность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ind w:firstLine="540"/>
        <w:jc w:val="both"/>
      </w:pPr>
      <w:r>
        <w:t>1. Председатель Департамента несет ответственность за результаты деятельности Департамента и состояние трудовой дисциплины.</w:t>
      </w:r>
    </w:p>
    <w:p w:rsidR="00062B8E" w:rsidRDefault="00062B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Липецкого городского Совета депутатов от 25.08.2015 </w:t>
      </w:r>
      <w:hyperlink r:id="rId44" w:history="1">
        <w:r>
          <w:rPr>
            <w:color w:val="0000FF"/>
          </w:rPr>
          <w:t>N 1103</w:t>
        </w:r>
      </w:hyperlink>
      <w:r>
        <w:t xml:space="preserve">, от 05.07.2016 </w:t>
      </w:r>
      <w:hyperlink r:id="rId45" w:history="1">
        <w:r>
          <w:rPr>
            <w:color w:val="0000FF"/>
          </w:rPr>
          <w:t>N 172</w:t>
        </w:r>
      </w:hyperlink>
      <w:r>
        <w:t>)</w:t>
      </w:r>
    </w:p>
    <w:p w:rsidR="00062B8E" w:rsidRDefault="00062B8E">
      <w:pPr>
        <w:pStyle w:val="ConsPlusNormal"/>
        <w:ind w:firstLine="540"/>
        <w:jc w:val="both"/>
      </w:pPr>
      <w:r>
        <w:t>2. Работники Департамента несут персональную ответственность за неисполнение должностных обязанностей, нарушение дисциплины в соответствии с трудовым законодательством Российской Федерации и законодательством о муниципальной службе.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right"/>
      </w:pPr>
      <w:r>
        <w:t>Глава города Липецка</w:t>
      </w:r>
    </w:p>
    <w:p w:rsidR="00062B8E" w:rsidRDefault="00062B8E">
      <w:pPr>
        <w:pStyle w:val="ConsPlusNormal"/>
        <w:jc w:val="right"/>
      </w:pPr>
      <w:r>
        <w:t>М.В.ГУЛЕВСКИЙ</w:t>
      </w: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jc w:val="both"/>
      </w:pPr>
    </w:p>
    <w:p w:rsidR="00062B8E" w:rsidRDefault="00062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38A" w:rsidRDefault="004D138A">
      <w:bookmarkStart w:id="1" w:name="_GoBack"/>
      <w:bookmarkEnd w:id="1"/>
    </w:p>
    <w:sectPr w:rsidR="004D138A" w:rsidSect="00F1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E"/>
    <w:rsid w:val="00062B8E"/>
    <w:rsid w:val="004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D998D60735D114F54FF9E8BA2D3A4F9B941FB3F560DE18956FBA0A56B9CA4E5D7D40A4F59599C8CC749yBFBM" TargetMode="External"/><Relationship Id="rId13" Type="http://schemas.openxmlformats.org/officeDocument/2006/relationships/hyperlink" Target="consultantplus://offline/ref=0DED998D60735D114F54FF9E8BA2D3A4F9B941FB3E5B06E28756FBA0A56B9CA4E5D7D40A4F59599C8CC749yBFBM" TargetMode="External"/><Relationship Id="rId18" Type="http://schemas.openxmlformats.org/officeDocument/2006/relationships/hyperlink" Target="consultantplus://offline/ref=0DED998D60735D114F54FF9E8BA2D3A4F9B941FB3F5D02E48756FBA0A56B9CA4E5D7D40A4F59599C8CC749yBFDM" TargetMode="External"/><Relationship Id="rId26" Type="http://schemas.openxmlformats.org/officeDocument/2006/relationships/hyperlink" Target="consultantplus://offline/ref=0DED998D60735D114F54FF9E8BA2D3A4F9B941FB3F5D02E48756FBA0A56B9CA4E5D7D40A4F59599C8CC74AyBFCM" TargetMode="External"/><Relationship Id="rId39" Type="http://schemas.openxmlformats.org/officeDocument/2006/relationships/hyperlink" Target="consultantplus://offline/ref=0DED998D60735D114F54FF9E8BA2D3A4F9B941FB3F5D02E48756FBA0A56B9CA4E5D7D40A4F59599C8CC74CyBF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ED998D60735D114F54FF9E8BA2D3A4F9B941FB3F5D02E48756FBA0A56B9CA4E5D7D40A4F59599C8CC749yBF1M" TargetMode="External"/><Relationship Id="rId34" Type="http://schemas.openxmlformats.org/officeDocument/2006/relationships/hyperlink" Target="consultantplus://offline/ref=0DED998D60735D114F54FF9E8BA2D3A4F9B941FB3F560DE18956FBA0A56B9CA4E5D7D40A4F59599C8CC749yBFCM" TargetMode="External"/><Relationship Id="rId42" Type="http://schemas.openxmlformats.org/officeDocument/2006/relationships/hyperlink" Target="consultantplus://offline/ref=0DED998D60735D114F54FF9E8BA2D3A4F9B941FB3F5D02E48756FBA0A56B9CA4E5D7D40A4F59599C8CC74CyBFA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DED998D60735D114F54FF9E8BA2D3A4F9B941FB3F5D02E48756FBA0A56B9CA4E5D7D40A4F59599C8CC749yBFBM" TargetMode="External"/><Relationship Id="rId12" Type="http://schemas.openxmlformats.org/officeDocument/2006/relationships/hyperlink" Target="consultantplus://offline/ref=0DED998D60735D114F54FF9E8BA2D3A4F9B941FB3C5805E18B56FBA0A56B9CA4yEF5M" TargetMode="External"/><Relationship Id="rId17" Type="http://schemas.openxmlformats.org/officeDocument/2006/relationships/hyperlink" Target="consultantplus://offline/ref=0DED998D60735D114F54FF9E8BA2D3A4F9B941FB3F5A02E68856FBA0A56B9CA4yEF5M" TargetMode="External"/><Relationship Id="rId25" Type="http://schemas.openxmlformats.org/officeDocument/2006/relationships/hyperlink" Target="consultantplus://offline/ref=0DED998D60735D114F54FF9E8BA2D3A4F9B941FB3F5D02E48756FBA0A56B9CA4E5D7D40A4F59599C8CC74AyBFDM" TargetMode="External"/><Relationship Id="rId33" Type="http://schemas.openxmlformats.org/officeDocument/2006/relationships/hyperlink" Target="consultantplus://offline/ref=0DED998D60735D114F54FF9E8BA2D3A4F9B941FB3E5B06E28756FBA0A56B9CA4E5D7D40A4F59599C8CC749yBF0M" TargetMode="External"/><Relationship Id="rId38" Type="http://schemas.openxmlformats.org/officeDocument/2006/relationships/hyperlink" Target="consultantplus://offline/ref=0DED998D60735D114F54FF9E8BA2D3A4F9B941FB3F560DE18956FBA0A56B9CA4E5D7D40A4F59599C8CC74AyBF8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D998D60735D114F54E1939DCE8FABFBBA18F3330859B3835CAEyFF8M" TargetMode="External"/><Relationship Id="rId20" Type="http://schemas.openxmlformats.org/officeDocument/2006/relationships/hyperlink" Target="consultantplus://offline/ref=0DED998D60735D114F54FF9E8BA2D3A4F9B941FB3F560DE18956FBA0A56B9CA4E5D7D40A4F59599C8CC749yBFAM" TargetMode="External"/><Relationship Id="rId29" Type="http://schemas.openxmlformats.org/officeDocument/2006/relationships/hyperlink" Target="consultantplus://offline/ref=0DED998D60735D114F54FF9E8BA2D3A4F9B941FB3F560DE18956FBA0A56B9CA4E5D7D40A4F59599C8CC749yBFCM" TargetMode="External"/><Relationship Id="rId41" Type="http://schemas.openxmlformats.org/officeDocument/2006/relationships/hyperlink" Target="consultantplus://offline/ref=0DED998D60735D114F54FF9E8BA2D3A4F9B941FB3F560DE18956FBA0A56B9CA4E5D7D40A4F59599C8CC74AyBF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D998D60735D114F54FF9E8BA2D3A4F9B941FB3E5B06E28756FBA0A56B9CA4E5D7D40A4F59599C8CC749yBFBM" TargetMode="External"/><Relationship Id="rId11" Type="http://schemas.openxmlformats.org/officeDocument/2006/relationships/hyperlink" Target="consultantplus://offline/ref=0DED998D60735D114F54FF9E8BA2D3A4F9B941FB3C5807E18656FBA0A56B9CA4yEF5M" TargetMode="External"/><Relationship Id="rId24" Type="http://schemas.openxmlformats.org/officeDocument/2006/relationships/hyperlink" Target="consultantplus://offline/ref=0DED998D60735D114F54FF9E8BA2D3A4F9B941FB3F5D02E48756FBA0A56B9CA4E5D7D40A4F59599C8CC74AyBFBM" TargetMode="External"/><Relationship Id="rId32" Type="http://schemas.openxmlformats.org/officeDocument/2006/relationships/hyperlink" Target="consultantplus://offline/ref=0DED998D60735D114F54FF9E8BA2D3A4F9B941FB3E5B06E28756FBA0A56B9CA4E5D7D40A4F59599C8CC749yBF1M" TargetMode="External"/><Relationship Id="rId37" Type="http://schemas.openxmlformats.org/officeDocument/2006/relationships/hyperlink" Target="consultantplus://offline/ref=0DED998D60735D114F54FF9E8BA2D3A4F9B941FB3F560DE18956FBA0A56B9CA4E5D7D40A4F59599C8CC749yBF0M" TargetMode="External"/><Relationship Id="rId40" Type="http://schemas.openxmlformats.org/officeDocument/2006/relationships/hyperlink" Target="consultantplus://offline/ref=0DED998D60735D114F54FF9E8BA2D3A4F9B941FB3F5D02E48756FBA0A56B9CA4E5D7D40A4F59599C8CC74CyBFBM" TargetMode="External"/><Relationship Id="rId45" Type="http://schemas.openxmlformats.org/officeDocument/2006/relationships/hyperlink" Target="consultantplus://offline/ref=0DED998D60735D114F54FF9E8BA2D3A4F9B941FB3F560DE18956FBA0A56B9CA4E5D7D40A4F59599C8CC74AyBF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ED998D60735D114F54FF9E8BA2D3A4F9B941FB3F560DE18956FBA0A56B9CA4E5D7D40A4F59599C8CC749yBFBM" TargetMode="External"/><Relationship Id="rId23" Type="http://schemas.openxmlformats.org/officeDocument/2006/relationships/hyperlink" Target="consultantplus://offline/ref=0DED998D60735D114F54FF9E8BA2D3A4F9B941FB3F560DE18956FBA0A56B9CA4E5D7D40A4F59599C8CC749yBFCM" TargetMode="External"/><Relationship Id="rId28" Type="http://schemas.openxmlformats.org/officeDocument/2006/relationships/hyperlink" Target="consultantplus://offline/ref=0DED998D60735D114F54FF9E8BA2D3A4F9B941FB3F5D02E48756FBA0A56B9CA4E5D7D40A4F59599C8CC74AyBF1M" TargetMode="External"/><Relationship Id="rId36" Type="http://schemas.openxmlformats.org/officeDocument/2006/relationships/hyperlink" Target="consultantplus://offline/ref=0DED998D60735D114F54FF9E8BA2D3A4F9B941FB3F5D02E48756FBA0A56B9CA4E5D7D40A4F59599C8CC74ByBFCM" TargetMode="External"/><Relationship Id="rId10" Type="http://schemas.openxmlformats.org/officeDocument/2006/relationships/hyperlink" Target="consultantplus://offline/ref=0DED998D60735D114F54FF9E8BA2D3A4F9B941FB3F5A02E68856FBA0A56B9CA4E5D7D40A4F59599C8DC04DyBFFM" TargetMode="External"/><Relationship Id="rId19" Type="http://schemas.openxmlformats.org/officeDocument/2006/relationships/hyperlink" Target="consultantplus://offline/ref=0DED998D60735D114F54FF9E8BA2D3A4F9B941FB3F5D02E48756FBA0A56B9CA4E5D7D40A4F59599C8CC749yBFFM" TargetMode="External"/><Relationship Id="rId31" Type="http://schemas.openxmlformats.org/officeDocument/2006/relationships/hyperlink" Target="consultantplus://offline/ref=0DED998D60735D114F54FF9E8BA2D3A4F9B941FB3F5D02E48756FBA0A56B9CA4E5D7D40A4F59599C8CC74ByBF9M" TargetMode="External"/><Relationship Id="rId44" Type="http://schemas.openxmlformats.org/officeDocument/2006/relationships/hyperlink" Target="consultantplus://offline/ref=0DED998D60735D114F54FF9E8BA2D3A4F9B941FB3F5D02E48756FBA0A56B9CA4E5D7D40A4F59599C8CC74CyB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D998D60735D114F54FF9E8BA2D3A4F9B941FB3F5A02E68856FBA0A56B9CA4E5D7D40A4F59599C8DC24EyBF9M" TargetMode="External"/><Relationship Id="rId14" Type="http://schemas.openxmlformats.org/officeDocument/2006/relationships/hyperlink" Target="consultantplus://offline/ref=0DED998D60735D114F54FF9E8BA2D3A4F9B941FB3F5D02E48756FBA0A56B9CA4E5D7D40A4F59599C8CC749yBFBM" TargetMode="External"/><Relationship Id="rId22" Type="http://schemas.openxmlformats.org/officeDocument/2006/relationships/hyperlink" Target="consultantplus://offline/ref=0DED998D60735D114F54FF9E8BA2D3A4F9B941FB3F5D02E48756FBA0A56B9CA4E5D7D40A4F59599C8CC74AyBF9M" TargetMode="External"/><Relationship Id="rId27" Type="http://schemas.openxmlformats.org/officeDocument/2006/relationships/hyperlink" Target="consultantplus://offline/ref=0DED998D60735D114F54FF9E8BA2D3A4F9B941FB3F5D02E48756FBA0A56B9CA4E5D7D40A4F59599C8CC74AyBFEM" TargetMode="External"/><Relationship Id="rId30" Type="http://schemas.openxmlformats.org/officeDocument/2006/relationships/hyperlink" Target="consultantplus://offline/ref=0DED998D60735D114F54FF9E8BA2D3A4F9B941FB3E5B06E28756FBA0A56B9CA4E5D7D40A4F59599C8CC749yBFCM" TargetMode="External"/><Relationship Id="rId35" Type="http://schemas.openxmlformats.org/officeDocument/2006/relationships/hyperlink" Target="consultantplus://offline/ref=0DED998D60735D114F54FF9E8BA2D3A4F9B941FB3F560DE18956FBA0A56B9CA4E5D7D40A4F59599C8CC749yBFFM" TargetMode="External"/><Relationship Id="rId43" Type="http://schemas.openxmlformats.org/officeDocument/2006/relationships/hyperlink" Target="consultantplus://offline/ref=0DED998D60735D114F54FF9E8BA2D3A4F9B941FB3F5D02E48756FBA0A56B9CA4E5D7D40A4F59599C8CC74CyB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samordina</dc:creator>
  <cp:lastModifiedBy>samordina</cp:lastModifiedBy>
  <cp:revision>1</cp:revision>
  <dcterms:created xsi:type="dcterms:W3CDTF">2017-06-05T12:05:00Z</dcterms:created>
  <dcterms:modified xsi:type="dcterms:W3CDTF">2017-06-05T12:06:00Z</dcterms:modified>
</cp:coreProperties>
</file>