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47" w:rsidRDefault="000A1003" w:rsidP="000A1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0A1003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 муниципальных служащих департамента и урегулированию конфликта интересов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(утвержден распоряжением департамента градостроительства и архитектуры от 31.03.2011 № 148-р (в редакции распоряжения от 22.08.2017 № 360/1-р, от 04.09.2018 № 213-р)</w:t>
      </w:r>
      <w:proofErr w:type="gramEnd"/>
    </w:p>
    <w:p w:rsidR="000A1003" w:rsidRDefault="000A1003" w:rsidP="000A1003">
      <w:pPr>
        <w:pStyle w:val="2"/>
        <w:ind w:firstLine="708"/>
      </w:pPr>
      <w:r>
        <w:t>Шульгина Татьяна Анатольевна - председатель комиссии, заместитель                                                                                                                                                                                председателя департамента;</w:t>
      </w:r>
    </w:p>
    <w:p w:rsidR="000A1003" w:rsidRDefault="000A1003" w:rsidP="000A1003">
      <w:pPr>
        <w:pStyle w:val="2"/>
        <w:ind w:firstLine="708"/>
        <w:jc w:val="left"/>
      </w:pPr>
      <w:proofErr w:type="spellStart"/>
      <w:r>
        <w:t>Кулаченкова</w:t>
      </w:r>
      <w:proofErr w:type="spellEnd"/>
      <w:r>
        <w:t xml:space="preserve"> Лариса Владимировна - начальник управления генплана</w:t>
      </w:r>
      <w:r w:rsidR="008D7C10">
        <w:t>, заместитель председателя комиссии</w:t>
      </w:r>
      <w:r>
        <w:t>;</w:t>
      </w:r>
    </w:p>
    <w:p w:rsidR="000A1003" w:rsidRDefault="000A1003" w:rsidP="000A1003">
      <w:pPr>
        <w:pStyle w:val="2"/>
        <w:ind w:firstLine="708"/>
      </w:pPr>
      <w:r>
        <w:t>Волкова Татьяна Александровна - секретарь комиссии, консультант (кадры) отдела бухгалтерского учета, администрирования доходов и документационного обеспечения департамента.</w:t>
      </w:r>
    </w:p>
    <w:p w:rsidR="000A1003" w:rsidRDefault="000A1003" w:rsidP="000A1003">
      <w:pPr>
        <w:pStyle w:val="2"/>
        <w:ind w:firstLine="708"/>
      </w:pPr>
    </w:p>
    <w:p w:rsidR="000A1003" w:rsidRDefault="000A1003" w:rsidP="000A1003">
      <w:pPr>
        <w:pStyle w:val="2"/>
        <w:ind w:firstLine="708"/>
        <w:jc w:val="center"/>
      </w:pPr>
      <w:r>
        <w:t>Члены комиссии:</w:t>
      </w:r>
    </w:p>
    <w:p w:rsidR="000A1003" w:rsidRDefault="000A1003" w:rsidP="000A1003">
      <w:pPr>
        <w:pStyle w:val="2"/>
        <w:ind w:firstLine="708"/>
        <w:jc w:val="center"/>
      </w:pPr>
    </w:p>
    <w:p w:rsidR="000A1003" w:rsidRDefault="000A1003" w:rsidP="000A1003">
      <w:pPr>
        <w:pStyle w:val="2"/>
        <w:ind w:firstLine="708"/>
      </w:pPr>
      <w:proofErr w:type="spellStart"/>
      <w:r>
        <w:t>Начешникова</w:t>
      </w:r>
      <w:proofErr w:type="spellEnd"/>
      <w:r>
        <w:t xml:space="preserve"> Юлия Юрьевна - заместитель начальника правового управления в сфере жилищно-коммунального хозяйства и градостроительной деятельности администрации города Липецка;</w:t>
      </w:r>
    </w:p>
    <w:p w:rsidR="000A1003" w:rsidRDefault="000A1003" w:rsidP="000A1003">
      <w:pPr>
        <w:pStyle w:val="2"/>
        <w:ind w:firstLine="708"/>
      </w:pPr>
      <w:r>
        <w:t>Ромащенко Галина Алексеевна - начальник отдела бухгалтерского учета, администрирования доходов и документационного обеспечения департамента;</w:t>
      </w:r>
    </w:p>
    <w:p w:rsidR="000A1003" w:rsidRDefault="000A1003" w:rsidP="000A1003">
      <w:pPr>
        <w:pStyle w:val="2"/>
        <w:ind w:firstLine="708"/>
      </w:pPr>
      <w:proofErr w:type="spellStart"/>
      <w:r>
        <w:t>Буянков</w:t>
      </w:r>
      <w:proofErr w:type="spellEnd"/>
      <w:r>
        <w:t xml:space="preserve"> Алексей Васильевич – начальник управления исполнительно-разрешительной документации и взаимодействия с предприятиями строительного комплекса департамента;</w:t>
      </w:r>
    </w:p>
    <w:p w:rsidR="000A1003" w:rsidRDefault="000A1003" w:rsidP="000A1003">
      <w:pPr>
        <w:pStyle w:val="2"/>
        <w:ind w:firstLine="708"/>
      </w:pPr>
      <w:r>
        <w:t>Фролова Галина Николаевна – старший бухгалтер отдела бухгалтерского учета, администрирования доходов и документационного обеспечения департамента;</w:t>
      </w:r>
    </w:p>
    <w:p w:rsidR="000A1003" w:rsidRDefault="000A1003" w:rsidP="000A1003">
      <w:pPr>
        <w:pStyle w:val="2"/>
        <w:ind w:firstLine="708"/>
      </w:pPr>
      <w:r>
        <w:t>Ломакин Сергей Сергеевич</w:t>
      </w:r>
      <w:r w:rsidR="008D7C10">
        <w:t xml:space="preserve"> </w:t>
      </w:r>
      <w:r>
        <w:t>-</w:t>
      </w:r>
      <w:r w:rsidR="008D7C10">
        <w:t xml:space="preserve"> </w:t>
      </w:r>
      <w:r>
        <w:t>старший преподаватель кафедры «Гражданское право и процесс» Липецкого филиала «Российской академии народного хозяйства и государственной службы при Президенте РФ».</w:t>
      </w:r>
    </w:p>
    <w:p w:rsidR="000A1003" w:rsidRPr="000A1003" w:rsidRDefault="000A1003" w:rsidP="000A1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1003" w:rsidRPr="000A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13"/>
    <w:rsid w:val="000A1003"/>
    <w:rsid w:val="000F1E51"/>
    <w:rsid w:val="00101899"/>
    <w:rsid w:val="001654BE"/>
    <w:rsid w:val="00193613"/>
    <w:rsid w:val="002921F7"/>
    <w:rsid w:val="002D4DE6"/>
    <w:rsid w:val="003D786F"/>
    <w:rsid w:val="005B2247"/>
    <w:rsid w:val="006E19AB"/>
    <w:rsid w:val="0083126F"/>
    <w:rsid w:val="008C5D0C"/>
    <w:rsid w:val="008D7C10"/>
    <w:rsid w:val="00AB5018"/>
    <w:rsid w:val="00C47BA8"/>
    <w:rsid w:val="00C929EB"/>
    <w:rsid w:val="00EE1517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A1003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A100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A1003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A100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Г.А.</dc:creator>
  <cp:lastModifiedBy>SAGurieva</cp:lastModifiedBy>
  <cp:revision>2</cp:revision>
  <cp:lastPrinted>2018-12-05T10:57:00Z</cp:lastPrinted>
  <dcterms:created xsi:type="dcterms:W3CDTF">2019-10-01T15:28:00Z</dcterms:created>
  <dcterms:modified xsi:type="dcterms:W3CDTF">2019-10-01T15:28:00Z</dcterms:modified>
</cp:coreProperties>
</file>