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55" w:rsidRPr="00696B1A" w:rsidRDefault="00144D55" w:rsidP="00144D5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bookmarkStart w:id="0" w:name="_GoBack"/>
      <w:bookmarkEnd w:id="0"/>
      <w:r w:rsidRPr="00696B1A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Приложение 6</w:t>
      </w:r>
      <w:r w:rsidRPr="00696B1A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br/>
        <w:t xml:space="preserve">к Правилам благоустройства </w:t>
      </w:r>
    </w:p>
    <w:p w:rsidR="00144D55" w:rsidRPr="00696B1A" w:rsidRDefault="00144D55" w:rsidP="00144D55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Calibri" w:hAnsi="Times New Roman" w:cs="Times New Roman"/>
          <w:bCs/>
          <w:color w:val="26282F"/>
          <w:sz w:val="24"/>
          <w:szCs w:val="24"/>
        </w:rPr>
      </w:pPr>
      <w:r w:rsidRPr="00696B1A">
        <w:rPr>
          <w:rFonts w:ascii="Times New Roman" w:eastAsia="Calibri" w:hAnsi="Times New Roman" w:cs="Times New Roman"/>
          <w:bCs/>
          <w:color w:val="26282F"/>
          <w:sz w:val="24"/>
          <w:szCs w:val="24"/>
        </w:rPr>
        <w:t>территории города Липецка</w:t>
      </w:r>
    </w:p>
    <w:p w:rsidR="00144D55" w:rsidRPr="00696B1A" w:rsidRDefault="00144D55" w:rsidP="00144D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D55" w:rsidRPr="00696B1A" w:rsidRDefault="00144D55" w:rsidP="00144D5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4D55" w:rsidRPr="00696B1A" w:rsidRDefault="00144D55" w:rsidP="0014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6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Участие в содержании прилегающих территорий</w:t>
      </w:r>
    </w:p>
    <w:p w:rsidR="00144D55" w:rsidRPr="007C1589" w:rsidRDefault="00144D55" w:rsidP="00144D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822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0"/>
        <w:gridCol w:w="2103"/>
        <w:gridCol w:w="3596"/>
        <w:gridCol w:w="3552"/>
        <w:gridCol w:w="41"/>
      </w:tblGrid>
      <w:tr w:rsidR="00144D55" w:rsidRPr="007C1589" w:rsidTr="005E0D81">
        <w:trPr>
          <w:trHeight w:val="900"/>
        </w:trPr>
        <w:tc>
          <w:tcPr>
            <w:tcW w:w="5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Минимальный перечень работ</w:t>
            </w:r>
          </w:p>
        </w:tc>
      </w:tr>
      <w:tr w:rsidR="00144D55" w:rsidRPr="007C1589" w:rsidTr="005E0D81">
        <w:trPr>
          <w:trHeight w:val="397"/>
        </w:trPr>
        <w:tc>
          <w:tcPr>
            <w:tcW w:w="5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период</w:t>
            </w:r>
          </w:p>
        </w:tc>
      </w:tr>
      <w:tr w:rsidR="00144D55" w:rsidRPr="007C1589" w:rsidTr="005E0D81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44D55" w:rsidRPr="007C1589" w:rsidTr="005E0D81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ar855"/>
            <w:bookmarkEnd w:id="1"/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 дом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подметание (ежедневно), </w:t>
            </w: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очистка от мусора (ежедневно);</w:t>
            </w: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выкашивание газонов (скашиваются при высоте травостоя 10 - 15 см, высота оставляемого травостоя 3 - 5 см);</w:t>
            </w:r>
          </w:p>
          <w:p w:rsidR="00144D55" w:rsidRPr="00696B1A" w:rsidRDefault="00144D55" w:rsidP="009E5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-обрезка кустарников, ветвей деревьев, нависающих на высоте менее 2 метров над тротуарами и пешеходными дорожками с грунтовым и твердым покрытием с</w:t>
            </w:r>
            <w:r w:rsidRPr="00696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требований статьи 7 Правил.</w:t>
            </w:r>
          </w:p>
          <w:p w:rsidR="00144D55" w:rsidRPr="00696B1A" w:rsidRDefault="00144D55" w:rsidP="009E5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5" w:rsidRPr="00696B1A" w:rsidRDefault="00144D55" w:rsidP="009E5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 </w:t>
            </w:r>
            <w:r w:rsidRPr="00696B1A">
              <w:rPr>
                <w:rFonts w:ascii="Times New Roman" w:eastAsia="Calibri" w:hAnsi="Times New Roman" w:cs="Times New Roman"/>
                <w:sz w:val="24"/>
                <w:szCs w:val="24"/>
              </w:rPr>
              <w:t>очистка от снега и наледи пешеходных коммуникаций (по погодным условиям).</w:t>
            </w: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D55" w:rsidRPr="007C1589" w:rsidTr="005E0D81">
        <w:trPr>
          <w:trHeight w:val="2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дом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подметание (ежедневно), </w:t>
            </w: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очистка от мусор</w:t>
            </w:r>
            <w:proofErr w:type="gramStart"/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ежедневно);</w:t>
            </w: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сгребание опавших листьев (весенний, осенний периоды);</w:t>
            </w: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выкашивание газонов (скашиваются при высоте травостоя 10 - 15 см, высота оставляемого травостоя 3 - 5 см);</w:t>
            </w: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снос сухих и аварийных деревьев, обрезка кустарников, ветвей деревьев, нависающих на высоте менее 2 метров над тротуарами и пешеходными дорожками с грунтовым и твердым покрытием с </w:t>
            </w:r>
            <w:r w:rsidRPr="00696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соблюдением требований статьи 7 Правил.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очистка от снега и наледи пешеходных коммуникаций, въездов (выездов) к многоквартирным домам </w:t>
            </w:r>
            <w:r w:rsidRPr="00696B1A">
              <w:rPr>
                <w:rFonts w:ascii="Times New Roman" w:eastAsia="Calibri" w:hAnsi="Times New Roman" w:cs="Times New Roman"/>
                <w:sz w:val="24"/>
                <w:szCs w:val="24"/>
              </w:rPr>
              <w:t>(по погодным условиям);</w:t>
            </w:r>
          </w:p>
          <w:p w:rsidR="00144D55" w:rsidRPr="00696B1A" w:rsidRDefault="00144D55" w:rsidP="009E5B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-обработка технологическими материалами пешеходных коммуникаций, въездов (выездов) к многоквартирным домам </w:t>
            </w:r>
            <w:r w:rsidRPr="00696B1A">
              <w:rPr>
                <w:rFonts w:ascii="Times New Roman" w:eastAsia="Calibri" w:hAnsi="Times New Roman" w:cs="Times New Roman"/>
                <w:sz w:val="24"/>
                <w:szCs w:val="24"/>
              </w:rPr>
              <w:t>(по погодным условиям).</w:t>
            </w:r>
          </w:p>
        </w:tc>
      </w:tr>
      <w:tr w:rsidR="00144D55" w:rsidRPr="007C1589" w:rsidTr="005E0D81">
        <w:trPr>
          <w:gridAfter w:val="1"/>
          <w:wAfter w:w="41" w:type="dxa"/>
          <w:trHeight w:val="39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ar880"/>
            <w:bookmarkEnd w:id="2"/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Нежилые здания, строения, сооружения, промышленные и производственные объекты, объекты торговли, услуг и общественного питания 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подметание (ежедневно); </w:t>
            </w: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очистка от мусора (ежедневно);</w:t>
            </w: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сгребание опавших листьев (весенний, осенний периоды);</w:t>
            </w: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выкашивание газонов (скашиваются при высоте травостоя 10 – 15 см, высота оставляемого травостоя 3 – 5 см);</w:t>
            </w:r>
          </w:p>
          <w:p w:rsidR="005E0D81" w:rsidRDefault="00144D55" w:rsidP="00FC0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снос сухих и аварийных деревьев, своевременная обрезка кустарников, ветвей деревьев, нависающих на высоте менее 2 метров над тротуарами и пешеходными дорожками с грунтовым и твердым покрытием</w:t>
            </w:r>
            <w:r w:rsidRPr="00696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соблюдением требований статьи 7 Правил</w:t>
            </w:r>
            <w:r w:rsidR="002B13AC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2B13AC" w:rsidRPr="00FC08B7" w:rsidRDefault="00FC08B7" w:rsidP="00FC08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очистка от отходов, образованных в процессе деятельности юридических и физических лиц.</w:t>
            </w: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очистка от снега и наледи пешеходных коммуникаций, въездов (выездов) к объектам</w:t>
            </w:r>
            <w:r w:rsidRPr="00696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погодным условиям)</w:t>
            </w: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обработка технологическими материалами пешеходных коммуникаций, въездов (выездов) к объектам </w:t>
            </w:r>
            <w:r w:rsidRPr="00696B1A">
              <w:rPr>
                <w:rFonts w:ascii="Times New Roman" w:eastAsia="Calibri" w:hAnsi="Times New Roman" w:cs="Times New Roman"/>
                <w:sz w:val="24"/>
                <w:szCs w:val="24"/>
              </w:rPr>
              <w:t>(по погодным условиям)</w:t>
            </w:r>
            <w:proofErr w:type="gramStart"/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вывоз снега (по мере накопления).</w:t>
            </w: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4D55" w:rsidRPr="007C1589" w:rsidTr="005E0D81">
        <w:trPr>
          <w:gridAfter w:val="1"/>
          <w:wAfter w:w="41" w:type="dxa"/>
          <w:trHeight w:val="390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Нестационарные  объекты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подметание (ежедневно); </w:t>
            </w: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очистка от мусор</w:t>
            </w:r>
            <w:proofErr w:type="gramStart"/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а(</w:t>
            </w:r>
            <w:proofErr w:type="gramEnd"/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ежедневно);</w:t>
            </w: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сгребание опавших листьев (весенний, осенний периоды);</w:t>
            </w: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выкашивание газонов (скашиваются при высоте травостоя 10 – 15 см, высота оставляемого травостоя 3 – 5 см).</w:t>
            </w: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очистка от снега и наледи пешеходных коммуникаций, въездов (выездов) к объектам </w:t>
            </w:r>
            <w:r w:rsidRPr="00696B1A">
              <w:rPr>
                <w:rFonts w:ascii="Times New Roman" w:eastAsia="Calibri" w:hAnsi="Times New Roman" w:cs="Times New Roman"/>
                <w:sz w:val="24"/>
                <w:szCs w:val="24"/>
              </w:rPr>
              <w:t>(по погодным условиям)</w:t>
            </w: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обработка технологическими материалами пешеходных коммуникаций </w:t>
            </w:r>
            <w:r w:rsidRPr="00696B1A">
              <w:rPr>
                <w:rFonts w:ascii="Times New Roman" w:eastAsia="Calibri" w:hAnsi="Times New Roman" w:cs="Times New Roman"/>
                <w:sz w:val="24"/>
                <w:szCs w:val="24"/>
              </w:rPr>
              <w:t>(по погодным условиям).</w:t>
            </w:r>
          </w:p>
        </w:tc>
      </w:tr>
      <w:tr w:rsidR="00144D55" w:rsidRPr="007C1589" w:rsidTr="005E0D81">
        <w:trPr>
          <w:gridAfter w:val="1"/>
          <w:wAfter w:w="41" w:type="dxa"/>
          <w:trHeight w:val="229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44D55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Строящиеся объекты капитального строительства</w:t>
            </w:r>
          </w:p>
          <w:p w:rsidR="00832EBE" w:rsidRPr="00696B1A" w:rsidRDefault="00144D55" w:rsidP="0083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E0D81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очистка от мусора (ежедневно)</w:t>
            </w:r>
            <w:r w:rsidR="002B13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C08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строительных отходов, грунта, образовавшихся в процессе строительства;</w:t>
            </w:r>
          </w:p>
          <w:p w:rsidR="00144D55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выкашивание газонов (скашиваются при высоте травостоя 10 – 15 см, высота оставляемого травостоя 3 – 5 см);</w:t>
            </w:r>
          </w:p>
          <w:p w:rsidR="00832EBE" w:rsidRPr="00696B1A" w:rsidRDefault="00832EBE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снос и обрезка сухих и аварийных деревьев.</w:t>
            </w: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очистка от снега и наледи пешеходных коммуникаций, въездов (выездов)</w:t>
            </w:r>
            <w:r w:rsidRPr="00696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погодным условиям)</w:t>
            </w: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144D55" w:rsidRPr="00696B1A" w:rsidRDefault="00144D55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обработка технологическими материалами пешеходных коммуникаций, въездов (выездов)</w:t>
            </w:r>
            <w:r w:rsidRPr="00696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объектам (по погодным условиям)</w:t>
            </w: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32EBE" w:rsidRPr="007C1589" w:rsidTr="005E0D81">
        <w:trPr>
          <w:gridAfter w:val="1"/>
          <w:wAfter w:w="41" w:type="dxa"/>
          <w:trHeight w:val="229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EBE" w:rsidRPr="00832EBE" w:rsidRDefault="00832EBE" w:rsidP="009E5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EBE" w:rsidRDefault="00832EBE" w:rsidP="0083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Кладбища, с</w:t>
            </w: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адоводческие, огороднические, некоммерческие товарищества, гаражные кооперативы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832EBE" w:rsidRDefault="00832EBE" w:rsidP="0083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</w:t>
            </w:r>
            <w:r w:rsidRPr="00E0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еста (площадки) накопления твердых коммунальных отходов, размещенных вне придомовой территории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32EBE" w:rsidRPr="00696B1A" w:rsidRDefault="00832EBE" w:rsidP="0083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объекты, </w:t>
            </w:r>
            <w:r w:rsidRPr="00E005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указанные в Постановлении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</w:t>
            </w:r>
          </w:p>
        </w:tc>
        <w:tc>
          <w:tcPr>
            <w:tcW w:w="3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EBE" w:rsidRPr="00696B1A" w:rsidRDefault="00832EBE" w:rsidP="0012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очистка от мусора (ежедневно);</w:t>
            </w:r>
          </w:p>
          <w:p w:rsidR="00832EBE" w:rsidRDefault="00832EBE" w:rsidP="0012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выкашивание газонов (скашиваются при высоте травостоя 10 – 15 см, высота оставляемого травостоя 3 – 5 см)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2EBE" w:rsidRPr="00696B1A" w:rsidRDefault="00832EBE" w:rsidP="00832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EBE" w:rsidRPr="00696B1A" w:rsidRDefault="00832EBE" w:rsidP="0012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очистка от снега и наледи пешеходных коммуникаций, въездов (выездов)</w:t>
            </w:r>
            <w:r w:rsidRPr="00696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(по погодным условиям)</w:t>
            </w: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832EBE" w:rsidRPr="00696B1A" w:rsidRDefault="00832EBE" w:rsidP="00120E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обработка технологическими материалами пешеходных коммуникаций, въездов (выездов)</w:t>
            </w:r>
            <w:r w:rsidRPr="00696B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объектам (по погодным условиям)</w:t>
            </w:r>
            <w:r w:rsidRPr="00696B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44D55" w:rsidRPr="007C1589" w:rsidRDefault="00144D55" w:rsidP="00144D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4D55" w:rsidRPr="006D4885" w:rsidRDefault="00144D55" w:rsidP="00144D5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4D55" w:rsidRDefault="00144D55" w:rsidP="00144D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D55" w:rsidRDefault="00144D55" w:rsidP="00144D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D55" w:rsidRDefault="00144D55" w:rsidP="00144D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D55" w:rsidRDefault="00144D55" w:rsidP="00144D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D55" w:rsidRDefault="00144D55" w:rsidP="00144D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44D55" w:rsidRDefault="00144D55" w:rsidP="00144D5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C08B7" w:rsidRDefault="00FC08B7" w:rsidP="004731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08B7" w:rsidRDefault="00144D55" w:rsidP="00473150">
      <w:pPr>
        <w:pStyle w:val="ConsPlusNormal"/>
        <w:jc w:val="both"/>
      </w:pPr>
      <w:r>
        <w:rPr>
          <w:rFonts w:ascii="Times New Roman" w:hAnsi="Times New Roman" w:cs="Times New Roman"/>
          <w:sz w:val="24"/>
          <w:szCs w:val="24"/>
        </w:rPr>
        <w:t>Дергунов Николай Николаевич</w:t>
      </w:r>
    </w:p>
    <w:sectPr w:rsidR="00FC0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55"/>
    <w:rsid w:val="00052844"/>
    <w:rsid w:val="001027EB"/>
    <w:rsid w:val="00144D55"/>
    <w:rsid w:val="002B13AC"/>
    <w:rsid w:val="00473150"/>
    <w:rsid w:val="005E0D81"/>
    <w:rsid w:val="00636EBF"/>
    <w:rsid w:val="00832EBE"/>
    <w:rsid w:val="00C101F1"/>
    <w:rsid w:val="00ED5616"/>
    <w:rsid w:val="00FC0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3AC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C101F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101F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101F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01F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101F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D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D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B1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13AC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C101F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101F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101F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101F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101F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П. Лаптева</dc:creator>
  <cp:lastModifiedBy>SAGurieva</cp:lastModifiedBy>
  <cp:revision>2</cp:revision>
  <dcterms:created xsi:type="dcterms:W3CDTF">2021-02-02T09:52:00Z</dcterms:created>
  <dcterms:modified xsi:type="dcterms:W3CDTF">2021-02-02T09:52:00Z</dcterms:modified>
</cp:coreProperties>
</file>