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E6" w:rsidRPr="007A6CE5" w:rsidRDefault="003627E6" w:rsidP="00362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CE5">
        <w:rPr>
          <w:rFonts w:ascii="Times New Roman" w:hAnsi="Times New Roman" w:cs="Times New Roman"/>
          <w:sz w:val="24"/>
          <w:szCs w:val="24"/>
        </w:rPr>
        <w:t xml:space="preserve">Перечень разрешений на строительство, выданных департаментом градостроительства и архитектуры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Липецка </w:t>
      </w:r>
      <w:r w:rsidRPr="007A6CE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феврале 2021 года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2126"/>
        <w:gridCol w:w="1276"/>
        <w:gridCol w:w="1276"/>
      </w:tblGrid>
      <w:tr w:rsidR="003627E6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712CFC">
              <w:rPr>
                <w:rFonts w:ascii="Times New Roman" w:eastAsia="Times New Roman" w:hAnsi="Times New Roman" w:cs="Times New Roman"/>
                <w:lang w:eastAsia="ru-RU"/>
              </w:rPr>
              <w:t>ОАО "НЛМК". ДЦ-2. Строительство блока воздухонагревателей для ДП №6.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CFC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proofErr w:type="gramStart"/>
            <w:r w:rsidRPr="00712CF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12CFC">
              <w:rPr>
                <w:rFonts w:ascii="Times New Roman" w:eastAsia="Times New Roman" w:hAnsi="Times New Roman" w:cs="Times New Roman"/>
                <w:lang w:eastAsia="ru-RU"/>
              </w:rPr>
              <w:t>еталлургов,2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CFC">
              <w:rPr>
                <w:rFonts w:ascii="Times New Roman" w:eastAsia="Times New Roman" w:hAnsi="Times New Roman" w:cs="Times New Roman"/>
                <w:lang w:eastAsia="ru-RU"/>
              </w:rPr>
              <w:t>ПАО "НЛМК"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CFC">
              <w:rPr>
                <w:rFonts w:ascii="Times New Roman" w:eastAsia="Times New Roman" w:hAnsi="Times New Roman" w:cs="Times New Roman"/>
                <w:lang w:eastAsia="ru-RU"/>
              </w:rPr>
              <w:t xml:space="preserve">48-42 701 000-10-2021 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CFC">
              <w:rPr>
                <w:rFonts w:ascii="Times New Roman" w:eastAsia="Times New Roman" w:hAnsi="Times New Roman" w:cs="Times New Roman"/>
                <w:lang w:eastAsia="ru-RU"/>
              </w:rPr>
              <w:t>01.02.2021</w:t>
            </w:r>
          </w:p>
        </w:tc>
      </w:tr>
      <w:tr w:rsidR="003627E6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Застройка микр.30, 31в 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Липецке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Многоквартирное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стр.№15с нежилыми пом. и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подземно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-наземной парковкой. 2 этап-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подземно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-наземная парковка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А.Г. Стаханова, стр.69/1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СЗ "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Спецфундаментстрой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48-42 701 000-11-2021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08.02.2021</w:t>
            </w:r>
          </w:p>
        </w:tc>
      </w:tr>
      <w:tr w:rsidR="003627E6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Застройка микрорайонов 30, 31 в г. Липецке. Многоквартирное жилое здание 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Свиридова, д. 22, корп. 3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СЗ "ЖБИ-ЖИЛСТРОЙ 48"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48-42 701 000-12-2021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08.02.2021</w:t>
            </w:r>
          </w:p>
        </w:tc>
      </w:tr>
      <w:tr w:rsidR="003627E6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"НЛМК". КЦ-2. Реконструкция цеха с организацией новой ремонтной зоны крана №18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Металлургов, земельный участок 2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"НЛМК"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48-42 701 000-13-2021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11.02.2021</w:t>
            </w:r>
          </w:p>
        </w:tc>
      </w:tr>
      <w:tr w:rsidR="003627E6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Газопровод-ввод к объекту: «Здание административно-бытового корпуса» по адресу: Липецкая область, г. Липецк, ул. Московская, 38 «а»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38а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"Газпром газораспределение Липецк"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48-42 701 000-14-2021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15.02.2021</w:t>
            </w:r>
          </w:p>
        </w:tc>
      </w:tr>
      <w:tr w:rsidR="003627E6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"НЛМК". ЦЛК. Строительство распределительной станции газов лаборатории по контролю производства КЦ-1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Металлургов, 2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"НЛМК"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48-42 701 000-15-2021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15.02.2021</w:t>
            </w:r>
          </w:p>
        </w:tc>
      </w:tr>
      <w:tr w:rsidR="003627E6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"НЛМК". ТСЦ. Строительство системы удаления паровоздушной смеси от зоны вторичного охлаждения МНЛЗ-9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Металлургов,2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"НЛМК"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48-42 701 000-16</w:t>
            </w: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.02.2021</w:t>
            </w:r>
          </w:p>
        </w:tc>
      </w:tr>
      <w:tr w:rsidR="003627E6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многоквартирного жилого здания (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пом. №1) по ул. Опытная в Правобережном округе г. Липецка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Опытная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"Магазин 32 Радуга"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48-42 701 000-17-2021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19.02.2021</w:t>
            </w:r>
          </w:p>
        </w:tc>
      </w:tr>
      <w:tr w:rsidR="003627E6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здания АБК ООО "Импульс" по адресу: г. Липецк, ул. Алмазная</w:t>
            </w:r>
            <w:proofErr w:type="gramEnd"/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лмазная</w:t>
            </w:r>
            <w:proofErr w:type="spellEnd"/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"Импульс"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48-42 701 000-18-2021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19.02.2021</w:t>
            </w:r>
          </w:p>
        </w:tc>
      </w:tr>
      <w:tr w:rsidR="003627E6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Жилые здания №4,9 со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торговли, бытового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автост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32,33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ипецка.Жилое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здание №9 со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пристр.предпр.торговли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(этап 2.1-б-с 1,2 с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предпр.торг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подз.автост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Свиридова И.В., д.14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"ОДСК-Л2"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48-42 701 000-19-2021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20.02.2021</w:t>
            </w:r>
          </w:p>
        </w:tc>
      </w:tr>
      <w:tr w:rsidR="003627E6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Комплексное жилищное строительство в районе ул. </w:t>
            </w:r>
            <w:proofErr w:type="spellStart"/>
            <w:r w:rsidRPr="007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Неделина</w:t>
            </w:r>
            <w:proofErr w:type="spellEnd"/>
            <w:r w:rsidRPr="007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Скороходова в Советском округе г. Липецка. Жилое здание № 2 со встроенными помещениями соцкультбыта. Корректировка проекта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Валентина Скороходова, д.23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"НОВЫЙ ДОМ"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48-42 701 000-20-2021  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27E6" w:rsidRPr="007A6CE5" w:rsidRDefault="003627E6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</w:tbl>
    <w:p w:rsidR="00FC33FB" w:rsidRDefault="00FC33FB"/>
    <w:sectPr w:rsidR="00FC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E6"/>
    <w:rsid w:val="003627E6"/>
    <w:rsid w:val="00B812EB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2022-04-28T11:38:00Z</dcterms:created>
  <dcterms:modified xsi:type="dcterms:W3CDTF">2022-04-28T11:39:00Z</dcterms:modified>
</cp:coreProperties>
</file>